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DFDA0" w14:textId="219F9CD3" w:rsidR="00924359" w:rsidRDefault="00D26C03" w:rsidP="00924359">
      <w:pPr>
        <w:spacing w:after="0" w:line="240" w:lineRule="auto"/>
        <w:rPr>
          <w:rFonts w:ascii="Arial" w:hAnsi="Arial" w:cs="Arial"/>
          <w:b/>
          <w:sz w:val="28"/>
          <w:szCs w:val="28"/>
        </w:rPr>
      </w:pPr>
      <w:r>
        <w:rPr>
          <w:rFonts w:ascii="Arial" w:hAnsi="Arial" w:cs="Arial"/>
          <w:b/>
          <w:noProof/>
        </w:rPr>
        <w:drawing>
          <wp:anchor distT="0" distB="0" distL="114300" distR="114300" simplePos="0" relativeHeight="251658240" behindDoc="1" locked="0" layoutInCell="1" allowOverlap="1" wp14:anchorId="066407B8" wp14:editId="1864DF1A">
            <wp:simplePos x="0" y="0"/>
            <wp:positionH relativeFrom="column">
              <wp:posOffset>4044950</wp:posOffset>
            </wp:positionH>
            <wp:positionV relativeFrom="paragraph">
              <wp:posOffset>-101600</wp:posOffset>
            </wp:positionV>
            <wp:extent cx="1987550" cy="5777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S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7550" cy="577791"/>
                    </a:xfrm>
                    <a:prstGeom prst="rect">
                      <a:avLst/>
                    </a:prstGeom>
                  </pic:spPr>
                </pic:pic>
              </a:graphicData>
            </a:graphic>
            <wp14:sizeRelH relativeFrom="margin">
              <wp14:pctWidth>0</wp14:pctWidth>
            </wp14:sizeRelH>
            <wp14:sizeRelV relativeFrom="margin">
              <wp14:pctHeight>0</wp14:pctHeight>
            </wp14:sizeRelV>
          </wp:anchor>
        </w:drawing>
      </w:r>
      <w:r w:rsidR="00924359" w:rsidRPr="000C3289">
        <w:rPr>
          <w:rFonts w:ascii="Arial" w:hAnsi="Arial" w:cs="Arial"/>
          <w:b/>
          <w:sz w:val="28"/>
          <w:szCs w:val="28"/>
        </w:rPr>
        <w:t>Executive Guides</w:t>
      </w:r>
      <w:r w:rsidR="004F3FB9">
        <w:rPr>
          <w:rFonts w:ascii="Arial" w:hAnsi="Arial" w:cs="Arial"/>
          <w:b/>
          <w:sz w:val="28"/>
          <w:szCs w:val="28"/>
        </w:rPr>
        <w:t xml:space="preserve"> for</w:t>
      </w:r>
    </w:p>
    <w:p w14:paraId="0FF7A1B2" w14:textId="75DFB13E" w:rsidR="00924359" w:rsidRDefault="00924359" w:rsidP="00924359">
      <w:pPr>
        <w:spacing w:after="0" w:line="240" w:lineRule="auto"/>
        <w:rPr>
          <w:rFonts w:ascii="Arial" w:hAnsi="Arial" w:cs="Arial"/>
          <w:b/>
        </w:rPr>
      </w:pPr>
      <w:r>
        <w:rPr>
          <w:rFonts w:ascii="Arial" w:hAnsi="Arial" w:cs="Arial"/>
          <w:b/>
          <w:sz w:val="28"/>
          <w:szCs w:val="28"/>
        </w:rPr>
        <w:t>Breakthrough Performance</w:t>
      </w:r>
    </w:p>
    <w:p w14:paraId="2A02D07B" w14:textId="77777777" w:rsidR="00924359" w:rsidRDefault="00924359" w:rsidP="00924359">
      <w:pPr>
        <w:spacing w:after="0" w:line="240" w:lineRule="auto"/>
        <w:jc w:val="right"/>
        <w:rPr>
          <w:rFonts w:ascii="Arial" w:hAnsi="Arial" w:cs="Arial"/>
          <w:b/>
        </w:rPr>
      </w:pPr>
    </w:p>
    <w:p w14:paraId="4904B59B" w14:textId="77777777" w:rsidR="00924359" w:rsidRDefault="00924359" w:rsidP="00924359">
      <w:pPr>
        <w:spacing w:after="0" w:line="240" w:lineRule="auto"/>
        <w:jc w:val="right"/>
        <w:rPr>
          <w:rFonts w:ascii="Arial" w:hAnsi="Arial" w:cs="Arial"/>
          <w:b/>
        </w:rPr>
      </w:pPr>
      <w:r>
        <w:rPr>
          <w:rFonts w:ascii="Arial" w:hAnsi="Arial" w:cs="Arial"/>
          <w:b/>
        </w:rPr>
        <w:t>Andy Hass</w:t>
      </w:r>
    </w:p>
    <w:p w14:paraId="54B7DA9E" w14:textId="77777777" w:rsidR="00924359" w:rsidRDefault="00924359" w:rsidP="00924359">
      <w:pPr>
        <w:spacing w:after="0" w:line="240" w:lineRule="auto"/>
        <w:jc w:val="right"/>
        <w:rPr>
          <w:rFonts w:ascii="Arial" w:hAnsi="Arial" w:cs="Arial"/>
          <w:b/>
        </w:rPr>
      </w:pPr>
      <w:r>
        <w:rPr>
          <w:rFonts w:ascii="Arial" w:hAnsi="Arial" w:cs="Arial"/>
          <w:b/>
        </w:rPr>
        <w:t>Richard Bents</w:t>
      </w:r>
    </w:p>
    <w:p w14:paraId="2C4ABB0A" w14:textId="77777777" w:rsidR="00924359" w:rsidRDefault="00924359" w:rsidP="00924359">
      <w:pPr>
        <w:spacing w:after="0" w:line="240" w:lineRule="auto"/>
        <w:jc w:val="right"/>
        <w:rPr>
          <w:rFonts w:ascii="Arial" w:hAnsi="Arial" w:cs="Arial"/>
          <w:b/>
        </w:rPr>
      </w:pPr>
      <w:r>
        <w:rPr>
          <w:rFonts w:ascii="Arial" w:hAnsi="Arial" w:cs="Arial"/>
          <w:b/>
        </w:rPr>
        <w:t>St. Paul Minnesota USA</w:t>
      </w:r>
    </w:p>
    <w:p w14:paraId="49F627BA" w14:textId="2EDAE35B" w:rsidR="00924359" w:rsidRDefault="00912B8F" w:rsidP="00924359">
      <w:pPr>
        <w:spacing w:after="0" w:line="240" w:lineRule="auto"/>
        <w:jc w:val="right"/>
        <w:rPr>
          <w:rFonts w:ascii="Arial" w:hAnsi="Arial" w:cs="Arial"/>
          <w:b/>
        </w:rPr>
      </w:pPr>
      <w:r>
        <w:rPr>
          <w:rFonts w:ascii="Arial" w:hAnsi="Arial" w:cs="Arial"/>
          <w:b/>
        </w:rPr>
        <w:t>February</w:t>
      </w:r>
      <w:r w:rsidR="00924359">
        <w:rPr>
          <w:rFonts w:ascii="Arial" w:hAnsi="Arial" w:cs="Arial"/>
          <w:b/>
        </w:rPr>
        <w:t xml:space="preserve"> 201</w:t>
      </w:r>
      <w:r w:rsidR="00D10864">
        <w:rPr>
          <w:rFonts w:ascii="Arial" w:hAnsi="Arial" w:cs="Arial"/>
          <w:b/>
        </w:rPr>
        <w:t>8</w:t>
      </w:r>
    </w:p>
    <w:p w14:paraId="035EF426" w14:textId="77777777" w:rsidR="00924359" w:rsidRDefault="00924359" w:rsidP="00924359">
      <w:pPr>
        <w:spacing w:after="0" w:line="240" w:lineRule="auto"/>
        <w:rPr>
          <w:rFonts w:ascii="Arial" w:hAnsi="Arial" w:cs="Arial"/>
        </w:rPr>
      </w:pPr>
    </w:p>
    <w:p w14:paraId="7711455A" w14:textId="5DB1BE6B" w:rsidR="00924359" w:rsidRDefault="00924359" w:rsidP="00924359">
      <w:pPr>
        <w:spacing w:after="0" w:line="240" w:lineRule="auto"/>
        <w:rPr>
          <w:rFonts w:ascii="Arial" w:hAnsi="Arial" w:cs="Arial"/>
        </w:rPr>
      </w:pPr>
      <w:r>
        <w:rPr>
          <w:rFonts w:ascii="Arial" w:hAnsi="Arial" w:cs="Arial"/>
        </w:rPr>
        <w:t xml:space="preserve">Executive Guides are short introductions to very large concepts of leadership.  The Executive Guide is a succinct (five to fifteen page) document created to provide a quick understanding of the foundations of Breakthrough Performance.  </w:t>
      </w:r>
      <w:r w:rsidR="00374731">
        <w:rPr>
          <w:rFonts w:ascii="Arial" w:hAnsi="Arial" w:cs="Arial"/>
        </w:rPr>
        <w:t>Enjoy this quick overview.</w:t>
      </w:r>
    </w:p>
    <w:p w14:paraId="6C9E844E" w14:textId="77777777" w:rsidR="00924359" w:rsidRPr="00987276" w:rsidRDefault="00924359" w:rsidP="00924359">
      <w:pPr>
        <w:spacing w:after="0" w:line="240" w:lineRule="auto"/>
        <w:rPr>
          <w:rFonts w:ascii="Arial" w:hAnsi="Arial" w:cs="Arial"/>
        </w:rPr>
      </w:pPr>
    </w:p>
    <w:p w14:paraId="184692DC" w14:textId="31D055BF" w:rsidR="00924359" w:rsidRPr="00A26F92" w:rsidRDefault="00374731" w:rsidP="00924359">
      <w:pPr>
        <w:spacing w:after="0" w:line="240" w:lineRule="auto"/>
        <w:rPr>
          <w:rFonts w:ascii="Arial" w:hAnsi="Arial" w:cs="Arial"/>
        </w:rPr>
      </w:pPr>
      <w:r w:rsidRPr="00374731">
        <w:rPr>
          <w:rFonts w:ascii="Arial" w:hAnsi="Arial" w:cs="Arial"/>
        </w:rPr>
        <w:t>Visit</w:t>
      </w:r>
      <w:r>
        <w:rPr>
          <w:rFonts w:ascii="Arial" w:hAnsi="Arial" w:cs="Arial"/>
          <w:b/>
        </w:rPr>
        <w:t xml:space="preserve"> </w:t>
      </w:r>
      <w:r w:rsidRPr="00374731">
        <w:rPr>
          <w:rFonts w:ascii="Arial" w:hAnsi="Arial" w:cs="Arial"/>
          <w:b/>
          <w:color w:val="4472C4" w:themeColor="accent5"/>
          <w:sz w:val="24"/>
        </w:rPr>
        <w:t xml:space="preserve">WeMeasureTrust.com </w:t>
      </w:r>
      <w:r w:rsidRPr="00374731">
        <w:rPr>
          <w:rFonts w:ascii="Arial" w:hAnsi="Arial" w:cs="Arial"/>
        </w:rPr>
        <w:t>to participate in our TRUST research in collaboration w</w:t>
      </w:r>
      <w:r w:rsidR="000F60CE">
        <w:rPr>
          <w:rFonts w:ascii="Arial" w:hAnsi="Arial" w:cs="Arial"/>
        </w:rPr>
        <w:t>ith the University of Minnesota</w:t>
      </w:r>
      <w:r w:rsidR="00C0493D">
        <w:rPr>
          <w:rFonts w:ascii="Arial" w:hAnsi="Arial" w:cs="Arial"/>
        </w:rPr>
        <w:t>,</w:t>
      </w:r>
      <w:r w:rsidR="000F60CE">
        <w:rPr>
          <w:rFonts w:ascii="Arial" w:hAnsi="Arial" w:cs="Arial"/>
        </w:rPr>
        <w:t xml:space="preserve"> University of Wyoming</w:t>
      </w:r>
      <w:r w:rsidR="00A26F92">
        <w:rPr>
          <w:rFonts w:ascii="Arial" w:hAnsi="Arial" w:cs="Arial"/>
        </w:rPr>
        <w:t xml:space="preserve"> and European partners (</w:t>
      </w:r>
      <w:proofErr w:type="spellStart"/>
      <w:r w:rsidR="00A26F92" w:rsidRPr="00A26F92">
        <w:rPr>
          <w:rFonts w:ascii="Arial" w:hAnsi="Arial" w:cs="Arial"/>
        </w:rPr>
        <w:t>Aquilone</w:t>
      </w:r>
      <w:proofErr w:type="spellEnd"/>
      <w:r w:rsidR="00A26F92" w:rsidRPr="00A26F92">
        <w:rPr>
          <w:rFonts w:ascii="Arial" w:hAnsi="Arial" w:cs="Arial"/>
        </w:rPr>
        <w:t>, Art of Progress, Blank Consulting</w:t>
      </w:r>
      <w:r w:rsidR="00A26F92">
        <w:rPr>
          <w:rFonts w:ascii="Arial" w:hAnsi="Arial" w:cs="Arial"/>
        </w:rPr>
        <w:t>) or receive more information on our trust conferences (Budapest 2019, St. Paul 2020, Hamburg 2021)</w:t>
      </w:r>
      <w:r w:rsidR="000F60CE">
        <w:rPr>
          <w:rFonts w:ascii="Arial" w:hAnsi="Arial" w:cs="Arial"/>
        </w:rPr>
        <w:t>.</w:t>
      </w:r>
    </w:p>
    <w:p w14:paraId="667CB266" w14:textId="77777777" w:rsidR="00924359" w:rsidRPr="00690EE2" w:rsidRDefault="00924359" w:rsidP="00924359">
      <w:pPr>
        <w:spacing w:after="0" w:line="240" w:lineRule="auto"/>
        <w:rPr>
          <w:rFonts w:ascii="Arial" w:hAnsi="Arial" w:cs="Arial"/>
          <w:b/>
          <w:sz w:val="20"/>
        </w:rPr>
      </w:pPr>
    </w:p>
    <w:p w14:paraId="58D4E0E6" w14:textId="77777777" w:rsidR="00924359" w:rsidRPr="0064187D" w:rsidRDefault="00924359" w:rsidP="00924359">
      <w:pPr>
        <w:spacing w:after="0" w:line="240" w:lineRule="auto"/>
        <w:jc w:val="center"/>
        <w:rPr>
          <w:rFonts w:ascii="Arial" w:hAnsi="Arial" w:cs="Arial"/>
          <w:b/>
          <w:i/>
          <w:sz w:val="36"/>
          <w:u w:val="single"/>
        </w:rPr>
      </w:pPr>
      <w:r w:rsidRPr="0064187D">
        <w:rPr>
          <w:rFonts w:ascii="Arial" w:hAnsi="Arial" w:cs="Arial"/>
          <w:b/>
          <w:i/>
          <w:sz w:val="36"/>
          <w:u w:val="single"/>
        </w:rPr>
        <w:t>Trust</w:t>
      </w:r>
    </w:p>
    <w:p w14:paraId="79C4BC54" w14:textId="77777777" w:rsidR="009C052E" w:rsidRPr="00690EE2" w:rsidRDefault="009C052E" w:rsidP="009C052E">
      <w:pPr>
        <w:tabs>
          <w:tab w:val="center" w:pos="4680"/>
        </w:tabs>
        <w:spacing w:after="0" w:line="240" w:lineRule="auto"/>
        <w:rPr>
          <w:rFonts w:ascii="Arial" w:hAnsi="Arial" w:cs="Arial"/>
          <w:sz w:val="20"/>
          <w:lang w:val="en"/>
        </w:rPr>
      </w:pPr>
    </w:p>
    <w:p w14:paraId="0B79EE7C" w14:textId="13F86AA9" w:rsidR="001C0132" w:rsidRDefault="00B63826" w:rsidP="000F60CE">
      <w:pPr>
        <w:autoSpaceDE w:val="0"/>
        <w:autoSpaceDN w:val="0"/>
        <w:adjustRightInd w:val="0"/>
        <w:spacing w:after="0" w:line="240" w:lineRule="auto"/>
        <w:rPr>
          <w:rFonts w:ascii="Arial" w:hAnsi="Arial" w:cs="Arial"/>
          <w:lang w:val="en"/>
        </w:rPr>
      </w:pPr>
      <w:r w:rsidRPr="002F1EDC">
        <w:rPr>
          <w:rFonts w:ascii="Arial" w:hAnsi="Arial" w:cs="Arial"/>
          <w:b/>
          <w:sz w:val="28"/>
          <w:lang w:val="en"/>
        </w:rPr>
        <w:t>Point 1</w:t>
      </w:r>
      <w:r w:rsidR="00FD24F3" w:rsidRPr="002F1EDC">
        <w:rPr>
          <w:rFonts w:ascii="Arial" w:hAnsi="Arial" w:cs="Arial"/>
          <w:b/>
          <w:sz w:val="28"/>
          <w:lang w:val="en"/>
        </w:rPr>
        <w:t xml:space="preserve"> – Disturbing Data</w:t>
      </w:r>
      <w:r w:rsidR="00F10237" w:rsidRPr="002F1EDC">
        <w:rPr>
          <w:rFonts w:ascii="Arial" w:hAnsi="Arial" w:cs="Arial"/>
          <w:b/>
          <w:sz w:val="28"/>
          <w:lang w:val="en"/>
        </w:rPr>
        <w:t>:</w:t>
      </w:r>
      <w:r w:rsidR="00837A77">
        <w:rPr>
          <w:rFonts w:ascii="Arial" w:hAnsi="Arial" w:cs="Arial"/>
          <w:b/>
          <w:sz w:val="28"/>
          <w:lang w:val="en"/>
        </w:rPr>
        <w:t xml:space="preserve"> </w:t>
      </w:r>
      <w:r w:rsidR="00AF1144">
        <w:rPr>
          <w:rFonts w:ascii="Arial" w:hAnsi="Arial" w:cs="Arial"/>
          <w:b/>
          <w:lang w:val="en"/>
        </w:rPr>
        <w:t>“</w:t>
      </w:r>
      <w:r w:rsidR="009C052E" w:rsidRPr="00B63826">
        <w:rPr>
          <w:rFonts w:ascii="Arial" w:hAnsi="Arial" w:cs="Arial"/>
          <w:b/>
          <w:lang w:val="en"/>
        </w:rPr>
        <w:t>Fifty-</w:t>
      </w:r>
      <w:r w:rsidR="00F60035">
        <w:rPr>
          <w:rFonts w:ascii="Arial" w:hAnsi="Arial" w:cs="Arial"/>
          <w:b/>
          <w:lang w:val="en"/>
        </w:rPr>
        <w:t>eight</w:t>
      </w:r>
      <w:r w:rsidR="009C052E" w:rsidRPr="00B63826">
        <w:rPr>
          <w:rFonts w:ascii="Arial" w:hAnsi="Arial" w:cs="Arial"/>
          <w:b/>
          <w:lang w:val="en"/>
        </w:rPr>
        <w:t xml:space="preserve"> percent (5</w:t>
      </w:r>
      <w:r w:rsidR="000F60CE">
        <w:rPr>
          <w:rFonts w:ascii="Arial" w:hAnsi="Arial" w:cs="Arial"/>
          <w:b/>
          <w:lang w:val="en"/>
        </w:rPr>
        <w:t>8</w:t>
      </w:r>
      <w:r w:rsidR="009C052E" w:rsidRPr="00B63826">
        <w:rPr>
          <w:rFonts w:ascii="Arial" w:hAnsi="Arial" w:cs="Arial"/>
          <w:b/>
          <w:lang w:val="en"/>
        </w:rPr>
        <w:t>%) of CEOs think that a lack of trust is a threat to their organization’s growth.</w:t>
      </w:r>
      <w:r w:rsidR="009C052E" w:rsidRPr="009C052E">
        <w:rPr>
          <w:rFonts w:ascii="Arial" w:hAnsi="Arial" w:cs="Arial"/>
          <w:lang w:val="en"/>
        </w:rPr>
        <w:t xml:space="preserve"> But most have done little to increase trust, mainly because </w:t>
      </w:r>
      <w:r w:rsidR="003B57BB">
        <w:rPr>
          <w:rFonts w:ascii="Arial" w:hAnsi="Arial" w:cs="Arial"/>
          <w:lang w:val="en"/>
        </w:rPr>
        <w:t>they aren’t sure where to start”</w:t>
      </w:r>
      <w:r>
        <w:rPr>
          <w:rFonts w:ascii="Arial" w:hAnsi="Arial" w:cs="Arial"/>
          <w:lang w:val="en"/>
        </w:rPr>
        <w:t xml:space="preserve"> </w:t>
      </w:r>
      <w:r w:rsidR="009C052E">
        <w:rPr>
          <w:rFonts w:ascii="Arial" w:hAnsi="Arial" w:cs="Arial"/>
          <w:lang w:val="en"/>
        </w:rPr>
        <w:t xml:space="preserve">according to a survey reported by PWC </w:t>
      </w:r>
      <w:r w:rsidR="00AF1144">
        <w:rPr>
          <w:rFonts w:ascii="Arial" w:hAnsi="Arial" w:cs="Arial"/>
          <w:lang w:val="en"/>
        </w:rPr>
        <w:t>‘</w:t>
      </w:r>
      <w:r w:rsidR="009C052E" w:rsidRPr="000F60CE">
        <w:rPr>
          <w:rFonts w:ascii="Arial" w:hAnsi="Arial" w:cs="Arial"/>
          <w:lang w:val="en"/>
        </w:rPr>
        <w:t>Redefining business success in a changing world CEO Survey</w:t>
      </w:r>
      <w:r w:rsidR="00AF1144">
        <w:rPr>
          <w:rFonts w:ascii="Arial" w:hAnsi="Arial" w:cs="Arial"/>
          <w:lang w:val="en"/>
        </w:rPr>
        <w:t>.’</w:t>
      </w:r>
      <w:r w:rsidR="009C052E">
        <w:rPr>
          <w:rFonts w:ascii="Arial" w:hAnsi="Arial" w:cs="Arial"/>
          <w:lang w:val="en"/>
        </w:rPr>
        <w:t xml:space="preserve"> </w:t>
      </w:r>
      <w:r w:rsidR="0089526A">
        <w:rPr>
          <w:rFonts w:ascii="Arial" w:hAnsi="Arial" w:cs="Arial"/>
          <w:lang w:val="en"/>
        </w:rPr>
        <w:t xml:space="preserve"> </w:t>
      </w:r>
      <w:r w:rsidR="000F60CE">
        <w:rPr>
          <w:rFonts w:ascii="Arial" w:hAnsi="Arial" w:cs="Arial"/>
          <w:lang w:val="en"/>
        </w:rPr>
        <w:t>The survey additionally states, “</w:t>
      </w:r>
      <w:r w:rsidR="000F60CE" w:rsidRPr="000F60CE">
        <w:rPr>
          <w:rFonts w:ascii="Arial" w:hAnsi="Arial" w:cs="Arial"/>
          <w:lang w:val="en"/>
        </w:rPr>
        <w:t>The impact on CEOs has been significant: in 2013,</w:t>
      </w:r>
      <w:r w:rsidR="000F60CE">
        <w:rPr>
          <w:rFonts w:ascii="Arial" w:hAnsi="Arial" w:cs="Arial"/>
          <w:lang w:val="en"/>
        </w:rPr>
        <w:t xml:space="preserve"> </w:t>
      </w:r>
      <w:r w:rsidR="000F60CE" w:rsidRPr="000F60CE">
        <w:rPr>
          <w:rFonts w:ascii="Arial" w:hAnsi="Arial" w:cs="Arial"/>
          <w:lang w:val="en"/>
        </w:rPr>
        <w:t>37% worried that lack of trust in business would harm their</w:t>
      </w:r>
      <w:r w:rsidR="000F60CE">
        <w:rPr>
          <w:rFonts w:ascii="Arial" w:hAnsi="Arial" w:cs="Arial"/>
          <w:lang w:val="en"/>
        </w:rPr>
        <w:t xml:space="preserve"> </w:t>
      </w:r>
      <w:r w:rsidR="000F60CE" w:rsidRPr="000F60CE">
        <w:rPr>
          <w:rFonts w:ascii="Arial" w:hAnsi="Arial" w:cs="Arial"/>
          <w:lang w:val="en"/>
        </w:rPr>
        <w:t>company’s growth. This year, the number has jumped to</w:t>
      </w:r>
      <w:r w:rsidR="000F60CE">
        <w:rPr>
          <w:rFonts w:ascii="Arial" w:hAnsi="Arial" w:cs="Arial"/>
          <w:lang w:val="en"/>
        </w:rPr>
        <w:t xml:space="preserve"> </w:t>
      </w:r>
      <w:r w:rsidR="000F60CE" w:rsidRPr="000F60CE">
        <w:rPr>
          <w:rFonts w:ascii="Arial" w:hAnsi="Arial" w:cs="Arial"/>
          <w:lang w:val="en"/>
        </w:rPr>
        <w:t>58%. The breakdown in public trust now poses a potent risk</w:t>
      </w:r>
      <w:r w:rsidR="000F60CE">
        <w:rPr>
          <w:rFonts w:ascii="Arial" w:hAnsi="Arial" w:cs="Arial"/>
          <w:lang w:val="en"/>
        </w:rPr>
        <w:t xml:space="preserve"> </w:t>
      </w:r>
      <w:r w:rsidR="000F60CE" w:rsidRPr="000F60CE">
        <w:rPr>
          <w:rFonts w:ascii="Arial" w:hAnsi="Arial" w:cs="Arial"/>
          <w:lang w:val="en"/>
        </w:rPr>
        <w:t>to political, economic and social systems the world over.”</w:t>
      </w:r>
      <w:r w:rsidR="000F60CE">
        <w:rPr>
          <w:rFonts w:ascii="Arial" w:hAnsi="Arial" w:cs="Arial"/>
          <w:lang w:val="en"/>
        </w:rPr>
        <w:t xml:space="preserve"> Lastly, r</w:t>
      </w:r>
      <w:r w:rsidR="003B57BB" w:rsidRPr="006C79A7">
        <w:rPr>
          <w:rFonts w:ascii="Arial" w:hAnsi="Arial" w:cs="Arial"/>
          <w:lang w:val="en"/>
        </w:rPr>
        <w:t xml:space="preserve">oughly half of all managers don’t trust their leaders according to a recent Harvard Business Review article by Robert Hurley.  </w:t>
      </w:r>
    </w:p>
    <w:p w14:paraId="5FBECA36" w14:textId="77777777" w:rsidR="001C0132" w:rsidRPr="00690EE2" w:rsidRDefault="001C0132" w:rsidP="009C052E">
      <w:pPr>
        <w:tabs>
          <w:tab w:val="center" w:pos="4680"/>
        </w:tabs>
        <w:spacing w:after="0" w:line="240" w:lineRule="auto"/>
        <w:rPr>
          <w:rFonts w:ascii="Arial" w:hAnsi="Arial" w:cs="Arial"/>
          <w:sz w:val="20"/>
          <w:lang w:val="en"/>
        </w:rPr>
      </w:pPr>
    </w:p>
    <w:p w14:paraId="3560582D" w14:textId="77777777" w:rsidR="003B57BB" w:rsidRDefault="003B57BB" w:rsidP="003B57BB">
      <w:pPr>
        <w:tabs>
          <w:tab w:val="center" w:pos="4680"/>
        </w:tabs>
        <w:spacing w:after="0" w:line="240" w:lineRule="auto"/>
        <w:rPr>
          <w:rFonts w:ascii="Arial" w:hAnsi="Arial" w:cs="Arial"/>
          <w:lang w:val="en"/>
        </w:rPr>
      </w:pPr>
      <w:r>
        <w:rPr>
          <w:rFonts w:ascii="Arial" w:hAnsi="Arial" w:cs="Arial"/>
          <w:lang w:val="en"/>
        </w:rPr>
        <w:t>Trust levels are clearly not what we would like them to be in most organizations.  This is true in the entire world as well.  Leaders do not trust other leaders, regions homogenize and do not trust those that are different, countries withhold trust from other countries, and all find it difficult to even discuss where to start.</w:t>
      </w:r>
    </w:p>
    <w:p w14:paraId="4C239907" w14:textId="77777777" w:rsidR="003B57BB" w:rsidRPr="00690EE2" w:rsidRDefault="003B57BB" w:rsidP="009C052E">
      <w:pPr>
        <w:tabs>
          <w:tab w:val="center" w:pos="4680"/>
        </w:tabs>
        <w:spacing w:after="0" w:line="240" w:lineRule="auto"/>
        <w:rPr>
          <w:rFonts w:ascii="Arial" w:hAnsi="Arial" w:cs="Arial"/>
          <w:sz w:val="20"/>
          <w:lang w:val="en"/>
        </w:rPr>
      </w:pPr>
    </w:p>
    <w:p w14:paraId="0CB283DA" w14:textId="77777777" w:rsidR="00CC0E19" w:rsidRDefault="00AF1144" w:rsidP="00E528D0">
      <w:pPr>
        <w:tabs>
          <w:tab w:val="center" w:pos="4680"/>
        </w:tabs>
        <w:spacing w:after="0" w:line="240" w:lineRule="auto"/>
        <w:rPr>
          <w:rFonts w:ascii="Arial" w:hAnsi="Arial" w:cs="Arial"/>
          <w:lang w:val="en"/>
        </w:rPr>
      </w:pPr>
      <w:r w:rsidRPr="002F1EDC">
        <w:rPr>
          <w:rFonts w:ascii="Arial" w:hAnsi="Arial" w:cs="Arial"/>
          <w:b/>
          <w:sz w:val="28"/>
          <w:lang w:val="en"/>
        </w:rPr>
        <w:t>Point 2</w:t>
      </w:r>
      <w:r w:rsidR="00FD24F3" w:rsidRPr="002F1EDC">
        <w:rPr>
          <w:rFonts w:ascii="Arial" w:hAnsi="Arial" w:cs="Arial"/>
          <w:b/>
          <w:sz w:val="28"/>
          <w:lang w:val="en"/>
        </w:rPr>
        <w:t xml:space="preserve"> – Higher Trust = </w:t>
      </w:r>
      <w:r w:rsidR="008A3525">
        <w:rPr>
          <w:rFonts w:ascii="Arial" w:hAnsi="Arial" w:cs="Arial"/>
          <w:b/>
          <w:sz w:val="28"/>
          <w:lang w:val="en"/>
        </w:rPr>
        <w:t>Success</w:t>
      </w:r>
      <w:r w:rsidRPr="002F1EDC">
        <w:rPr>
          <w:rFonts w:ascii="Arial" w:hAnsi="Arial" w:cs="Arial"/>
          <w:b/>
          <w:sz w:val="28"/>
          <w:lang w:val="en"/>
        </w:rPr>
        <w:t xml:space="preserve">: </w:t>
      </w:r>
      <w:r w:rsidRPr="00E21141">
        <w:rPr>
          <w:rFonts w:ascii="Arial" w:hAnsi="Arial" w:cs="Arial"/>
          <w:b/>
          <w:lang w:val="en"/>
        </w:rPr>
        <w:t>Trust plays an important role in success</w:t>
      </w:r>
      <w:r w:rsidR="003B57BB">
        <w:rPr>
          <w:rFonts w:ascii="Arial" w:hAnsi="Arial" w:cs="Arial"/>
          <w:b/>
          <w:lang w:val="en"/>
        </w:rPr>
        <w:t xml:space="preserve"> – any success</w:t>
      </w:r>
      <w:r w:rsidRPr="00E21141">
        <w:rPr>
          <w:rFonts w:ascii="Arial" w:hAnsi="Arial" w:cs="Arial"/>
          <w:b/>
          <w:lang w:val="en"/>
        </w:rPr>
        <w:t>.</w:t>
      </w:r>
      <w:r w:rsidRPr="006C79A7">
        <w:rPr>
          <w:rFonts w:ascii="Arial" w:hAnsi="Arial" w:cs="Arial"/>
          <w:lang w:val="en"/>
        </w:rPr>
        <w:t xml:space="preserve">  How important?  </w:t>
      </w:r>
      <w:r w:rsidR="00E528D0">
        <w:rPr>
          <w:rFonts w:ascii="Arial" w:hAnsi="Arial" w:cs="Arial"/>
          <w:lang w:val="en"/>
        </w:rPr>
        <w:t xml:space="preserve"> “C</w:t>
      </w:r>
      <w:r w:rsidR="00E528D0" w:rsidRPr="00EC49E1">
        <w:rPr>
          <w:rFonts w:ascii="Arial" w:hAnsi="Arial" w:cs="Arial"/>
          <w:lang w:val="en"/>
        </w:rPr>
        <w:t xml:space="preserve">ompared with people at low-trust companies, people at high-trust companies report: </w:t>
      </w:r>
    </w:p>
    <w:p w14:paraId="377901A9" w14:textId="77777777" w:rsidR="00A81274" w:rsidRDefault="00A81274" w:rsidP="00A81274">
      <w:pPr>
        <w:pStyle w:val="ListParagraph"/>
        <w:numPr>
          <w:ilvl w:val="0"/>
          <w:numId w:val="7"/>
        </w:numPr>
        <w:tabs>
          <w:tab w:val="center" w:pos="4680"/>
        </w:tabs>
        <w:spacing w:after="0" w:line="240" w:lineRule="auto"/>
        <w:rPr>
          <w:rFonts w:ascii="Arial" w:hAnsi="Arial" w:cs="Arial"/>
          <w:lang w:val="en"/>
        </w:rPr>
      </w:pPr>
      <w:r w:rsidRPr="001C20BC">
        <w:rPr>
          <w:rFonts w:ascii="Arial" w:hAnsi="Arial" w:cs="Arial"/>
          <w:lang w:val="en"/>
        </w:rPr>
        <w:t>50% higher productivity</w:t>
      </w:r>
    </w:p>
    <w:p w14:paraId="38418477" w14:textId="77777777" w:rsidR="00A81274" w:rsidRDefault="00A81274" w:rsidP="00A81274">
      <w:pPr>
        <w:pStyle w:val="ListParagraph"/>
        <w:numPr>
          <w:ilvl w:val="0"/>
          <w:numId w:val="7"/>
        </w:numPr>
        <w:tabs>
          <w:tab w:val="center" w:pos="4680"/>
        </w:tabs>
        <w:spacing w:after="0" w:line="240" w:lineRule="auto"/>
        <w:rPr>
          <w:rFonts w:ascii="Arial" w:hAnsi="Arial" w:cs="Arial"/>
          <w:lang w:val="en"/>
        </w:rPr>
      </w:pPr>
      <w:r w:rsidRPr="001C20BC">
        <w:rPr>
          <w:rFonts w:ascii="Arial" w:hAnsi="Arial" w:cs="Arial"/>
          <w:lang w:val="en"/>
        </w:rPr>
        <w:t>106% more energy at work</w:t>
      </w:r>
    </w:p>
    <w:p w14:paraId="44839B6D" w14:textId="77777777" w:rsidR="00A81274" w:rsidRDefault="00A81274" w:rsidP="00A81274">
      <w:pPr>
        <w:pStyle w:val="ListParagraph"/>
        <w:numPr>
          <w:ilvl w:val="0"/>
          <w:numId w:val="7"/>
        </w:numPr>
        <w:tabs>
          <w:tab w:val="center" w:pos="4680"/>
        </w:tabs>
        <w:spacing w:after="0" w:line="240" w:lineRule="auto"/>
        <w:rPr>
          <w:rFonts w:ascii="Arial" w:hAnsi="Arial" w:cs="Arial"/>
          <w:lang w:val="en"/>
        </w:rPr>
      </w:pPr>
      <w:r w:rsidRPr="001C20BC">
        <w:rPr>
          <w:rFonts w:ascii="Arial" w:hAnsi="Arial" w:cs="Arial"/>
          <w:lang w:val="en"/>
        </w:rPr>
        <w:t>76% more engagement</w:t>
      </w:r>
    </w:p>
    <w:p w14:paraId="07EE8868" w14:textId="77777777" w:rsidR="00CC0E19" w:rsidRDefault="00E528D0" w:rsidP="001C20BC">
      <w:pPr>
        <w:pStyle w:val="ListParagraph"/>
        <w:numPr>
          <w:ilvl w:val="0"/>
          <w:numId w:val="7"/>
        </w:numPr>
        <w:tabs>
          <w:tab w:val="center" w:pos="4680"/>
        </w:tabs>
        <w:spacing w:after="0" w:line="240" w:lineRule="auto"/>
        <w:rPr>
          <w:rFonts w:ascii="Arial" w:hAnsi="Arial" w:cs="Arial"/>
          <w:lang w:val="en"/>
        </w:rPr>
      </w:pPr>
      <w:r w:rsidRPr="001C20BC">
        <w:rPr>
          <w:rFonts w:ascii="Arial" w:hAnsi="Arial" w:cs="Arial"/>
          <w:lang w:val="en"/>
        </w:rPr>
        <w:t>74% less stress</w:t>
      </w:r>
      <w:r w:rsidR="00CC0E19">
        <w:rPr>
          <w:rFonts w:ascii="Arial" w:hAnsi="Arial" w:cs="Arial"/>
          <w:lang w:val="en"/>
        </w:rPr>
        <w:t xml:space="preserve"> </w:t>
      </w:r>
    </w:p>
    <w:p w14:paraId="64F3AF28" w14:textId="77777777" w:rsidR="00CC0E19" w:rsidRDefault="00E528D0" w:rsidP="001C20BC">
      <w:pPr>
        <w:pStyle w:val="ListParagraph"/>
        <w:numPr>
          <w:ilvl w:val="0"/>
          <w:numId w:val="7"/>
        </w:numPr>
        <w:tabs>
          <w:tab w:val="center" w:pos="4680"/>
        </w:tabs>
        <w:spacing w:after="0" w:line="240" w:lineRule="auto"/>
        <w:rPr>
          <w:rFonts w:ascii="Arial" w:hAnsi="Arial" w:cs="Arial"/>
          <w:lang w:val="en"/>
        </w:rPr>
      </w:pPr>
      <w:r w:rsidRPr="001C20BC">
        <w:rPr>
          <w:rFonts w:ascii="Arial" w:hAnsi="Arial" w:cs="Arial"/>
          <w:lang w:val="en"/>
        </w:rPr>
        <w:t>13% fewer sick days</w:t>
      </w:r>
    </w:p>
    <w:p w14:paraId="73938644" w14:textId="77777777" w:rsidR="00CC0E19" w:rsidRDefault="00E528D0" w:rsidP="001C20BC">
      <w:pPr>
        <w:pStyle w:val="ListParagraph"/>
        <w:numPr>
          <w:ilvl w:val="0"/>
          <w:numId w:val="7"/>
        </w:numPr>
        <w:tabs>
          <w:tab w:val="center" w:pos="4680"/>
        </w:tabs>
        <w:spacing w:after="0" w:line="240" w:lineRule="auto"/>
        <w:rPr>
          <w:rFonts w:ascii="Arial" w:hAnsi="Arial" w:cs="Arial"/>
          <w:lang w:val="en"/>
        </w:rPr>
      </w:pPr>
      <w:r w:rsidRPr="001C20BC">
        <w:rPr>
          <w:rFonts w:ascii="Arial" w:hAnsi="Arial" w:cs="Arial"/>
          <w:lang w:val="en"/>
        </w:rPr>
        <w:t>29% more satisfaction with their lives</w:t>
      </w:r>
    </w:p>
    <w:p w14:paraId="7D92DEC1" w14:textId="77777777" w:rsidR="00CC0E19" w:rsidRDefault="00E528D0" w:rsidP="001C20BC">
      <w:pPr>
        <w:pStyle w:val="ListParagraph"/>
        <w:numPr>
          <w:ilvl w:val="0"/>
          <w:numId w:val="7"/>
        </w:numPr>
        <w:tabs>
          <w:tab w:val="center" w:pos="4680"/>
        </w:tabs>
        <w:spacing w:after="0" w:line="240" w:lineRule="auto"/>
        <w:rPr>
          <w:rFonts w:ascii="Arial" w:hAnsi="Arial" w:cs="Arial"/>
          <w:lang w:val="en"/>
        </w:rPr>
      </w:pPr>
      <w:r w:rsidRPr="001C20BC">
        <w:rPr>
          <w:rFonts w:ascii="Arial" w:hAnsi="Arial" w:cs="Arial"/>
          <w:lang w:val="en"/>
        </w:rPr>
        <w:t xml:space="preserve">40% less burnout.” </w:t>
      </w:r>
    </w:p>
    <w:p w14:paraId="06787C4A" w14:textId="77777777" w:rsidR="00E528D0" w:rsidRPr="001C20BC" w:rsidRDefault="006638B4" w:rsidP="006638B4">
      <w:pPr>
        <w:tabs>
          <w:tab w:val="center" w:pos="4680"/>
        </w:tabs>
        <w:spacing w:after="0" w:line="240" w:lineRule="auto"/>
        <w:ind w:left="360"/>
        <w:rPr>
          <w:rFonts w:ascii="Arial" w:hAnsi="Arial" w:cs="Arial"/>
          <w:lang w:val="en"/>
        </w:rPr>
      </w:pPr>
      <w:r>
        <w:rPr>
          <w:rFonts w:ascii="Arial" w:hAnsi="Arial" w:cs="Arial"/>
          <w:lang w:val="en"/>
        </w:rPr>
        <w:tab/>
      </w:r>
      <w:r w:rsidR="00CC0E19">
        <w:rPr>
          <w:rFonts w:ascii="Arial" w:hAnsi="Arial" w:cs="Arial"/>
          <w:lang w:val="en"/>
        </w:rPr>
        <w:t>(</w:t>
      </w:r>
      <w:r w:rsidR="00E528D0" w:rsidRPr="001C20BC">
        <w:rPr>
          <w:rFonts w:ascii="Arial" w:hAnsi="Arial" w:cs="Arial"/>
          <w:lang w:val="en"/>
        </w:rPr>
        <w:t>Paul Zak in ‘</w:t>
      </w:r>
      <w:r w:rsidR="00E528D0" w:rsidRPr="001C20BC">
        <w:rPr>
          <w:rFonts w:ascii="Arial" w:hAnsi="Arial" w:cs="Arial"/>
          <w:i/>
          <w:lang w:val="en"/>
        </w:rPr>
        <w:t>The Neuroscience of Trust’</w:t>
      </w:r>
      <w:r w:rsidR="00E528D0" w:rsidRPr="001C20BC">
        <w:rPr>
          <w:rFonts w:ascii="Arial" w:hAnsi="Arial" w:cs="Arial"/>
          <w:lang w:val="en"/>
        </w:rPr>
        <w:t xml:space="preserve"> by Paul Zak in Organizational Culture January-February 2017</w:t>
      </w:r>
      <w:r w:rsidR="00CC0E19">
        <w:rPr>
          <w:rFonts w:ascii="Arial" w:hAnsi="Arial" w:cs="Arial"/>
          <w:lang w:val="en"/>
        </w:rPr>
        <w:t>)</w:t>
      </w:r>
    </w:p>
    <w:p w14:paraId="5744E531" w14:textId="77777777" w:rsidR="00E528D0" w:rsidRPr="00690EE2" w:rsidRDefault="00E528D0" w:rsidP="00E528D0">
      <w:pPr>
        <w:tabs>
          <w:tab w:val="center" w:pos="4680"/>
        </w:tabs>
        <w:spacing w:after="0" w:line="240" w:lineRule="auto"/>
        <w:rPr>
          <w:rFonts w:ascii="Arial" w:hAnsi="Arial" w:cs="Arial"/>
          <w:sz w:val="20"/>
          <w:lang w:val="en"/>
        </w:rPr>
      </w:pPr>
    </w:p>
    <w:p w14:paraId="09197F7E" w14:textId="5F9EF8C6" w:rsidR="00AF1144" w:rsidRDefault="00E528D0" w:rsidP="00AF1144">
      <w:pPr>
        <w:tabs>
          <w:tab w:val="center" w:pos="4680"/>
        </w:tabs>
        <w:spacing w:after="0" w:line="240" w:lineRule="auto"/>
        <w:rPr>
          <w:rFonts w:ascii="Arial" w:hAnsi="Arial" w:cs="Arial"/>
          <w:lang w:val="en"/>
        </w:rPr>
      </w:pPr>
      <w:r>
        <w:rPr>
          <w:rFonts w:ascii="Arial" w:hAnsi="Arial" w:cs="Arial"/>
          <w:lang w:val="en"/>
        </w:rPr>
        <w:t xml:space="preserve">Further, </w:t>
      </w:r>
      <w:r w:rsidR="00AF1144" w:rsidRPr="006C79A7">
        <w:rPr>
          <w:rFonts w:ascii="Arial" w:hAnsi="Arial" w:cs="Arial"/>
          <w:lang w:val="en"/>
        </w:rPr>
        <w:t xml:space="preserve">Covey (2006) argued that trust has become the key leadership competency of the new global economy.  In this context, Covey offers a simple formula for the benefits of trust and the </w:t>
      </w:r>
      <w:r w:rsidR="00AF1144" w:rsidRPr="006C79A7">
        <w:rPr>
          <w:rFonts w:ascii="Arial" w:hAnsi="Arial" w:cs="Arial"/>
          <w:lang w:val="en"/>
        </w:rPr>
        <w:lastRenderedPageBreak/>
        <w:t>frightening damage of distrust: “When trust goes up, speed will also go up and the costs will go down.”  Conversely, “When trust goes down, speed goes down and costs go up.” It is just that simple.</w:t>
      </w:r>
    </w:p>
    <w:p w14:paraId="323CAD76" w14:textId="77777777" w:rsidR="002B2654" w:rsidRPr="00690EE2" w:rsidRDefault="002B2654" w:rsidP="00AF1144">
      <w:pPr>
        <w:tabs>
          <w:tab w:val="center" w:pos="4680"/>
        </w:tabs>
        <w:spacing w:after="0" w:line="240" w:lineRule="auto"/>
        <w:rPr>
          <w:rFonts w:ascii="Arial" w:hAnsi="Arial" w:cs="Arial"/>
          <w:sz w:val="20"/>
          <w:lang w:val="en"/>
        </w:rPr>
      </w:pPr>
    </w:p>
    <w:p w14:paraId="5CD7538B" w14:textId="4EB78219" w:rsidR="00FD24F3" w:rsidRPr="001C0132" w:rsidRDefault="00FD24F3" w:rsidP="00FD24F3">
      <w:pPr>
        <w:tabs>
          <w:tab w:val="center" w:pos="4680"/>
        </w:tabs>
        <w:spacing w:after="0" w:line="240" w:lineRule="auto"/>
        <w:rPr>
          <w:rFonts w:ascii="Arial" w:hAnsi="Arial" w:cs="Arial"/>
          <w:lang w:val="en"/>
        </w:rPr>
      </w:pPr>
      <w:r w:rsidRPr="001C0132">
        <w:rPr>
          <w:rFonts w:ascii="Arial" w:hAnsi="Arial" w:cs="Arial"/>
          <w:lang w:val="en"/>
        </w:rPr>
        <w:t>In </w:t>
      </w:r>
      <w:r w:rsidRPr="001C0132">
        <w:rPr>
          <w:rFonts w:ascii="Arial" w:hAnsi="Arial" w:cs="Arial"/>
          <w:bCs/>
          <w:lang w:val="en"/>
        </w:rPr>
        <w:t>Google’s study by their People’s Analytics Department study on what made an effective team</w:t>
      </w:r>
      <w:r w:rsidRPr="001C0132">
        <w:rPr>
          <w:rFonts w:ascii="Arial" w:hAnsi="Arial" w:cs="Arial"/>
          <w:lang w:val="en"/>
        </w:rPr>
        <w:t> (Project Aristotle), they identified 180 teams and used over 35 different statistical models on hund</w:t>
      </w:r>
      <w:r w:rsidR="000F60CE">
        <w:rPr>
          <w:rFonts w:ascii="Arial" w:hAnsi="Arial" w:cs="Arial"/>
          <w:lang w:val="en"/>
        </w:rPr>
        <w:t>r</w:t>
      </w:r>
      <w:r w:rsidRPr="001C0132">
        <w:rPr>
          <w:rFonts w:ascii="Arial" w:hAnsi="Arial" w:cs="Arial"/>
          <w:lang w:val="en"/>
        </w:rPr>
        <w:t xml:space="preserve">eds of </w:t>
      </w:r>
      <w:proofErr w:type="gramStart"/>
      <w:r w:rsidRPr="001C0132">
        <w:rPr>
          <w:rFonts w:ascii="Arial" w:hAnsi="Arial" w:cs="Arial"/>
          <w:lang w:val="en"/>
        </w:rPr>
        <w:t>variables, and</w:t>
      </w:r>
      <w:proofErr w:type="gramEnd"/>
      <w:r w:rsidRPr="001C0132">
        <w:rPr>
          <w:rFonts w:ascii="Arial" w:hAnsi="Arial" w:cs="Arial"/>
          <w:lang w:val="en"/>
        </w:rPr>
        <w:t xml:space="preserve"> found the best predicto</w:t>
      </w:r>
      <w:r>
        <w:rPr>
          <w:rFonts w:ascii="Arial" w:hAnsi="Arial" w:cs="Arial"/>
          <w:lang w:val="en"/>
        </w:rPr>
        <w:t xml:space="preserve">r of high performance was </w:t>
      </w:r>
      <w:r w:rsidRPr="0017070D">
        <w:rPr>
          <w:rFonts w:ascii="Arial" w:hAnsi="Arial" w:cs="Arial"/>
          <w:b/>
          <w:lang w:val="en"/>
        </w:rPr>
        <w:t>trust</w:t>
      </w:r>
      <w:r>
        <w:rPr>
          <w:rFonts w:ascii="Arial" w:hAnsi="Arial" w:cs="Arial"/>
          <w:lang w:val="en"/>
        </w:rPr>
        <w:t xml:space="preserve"> – not talent, not diversity, </w:t>
      </w:r>
      <w:r w:rsidR="002E1FED">
        <w:rPr>
          <w:rFonts w:ascii="Arial" w:hAnsi="Arial" w:cs="Arial"/>
          <w:lang w:val="en"/>
        </w:rPr>
        <w:t>not experience</w:t>
      </w:r>
      <w:r w:rsidR="00653A42">
        <w:rPr>
          <w:rFonts w:ascii="Arial" w:hAnsi="Arial" w:cs="Arial"/>
          <w:lang w:val="en"/>
        </w:rPr>
        <w:t>, not strategy</w:t>
      </w:r>
      <w:r w:rsidR="002E1FED">
        <w:rPr>
          <w:rFonts w:ascii="Arial" w:hAnsi="Arial" w:cs="Arial"/>
          <w:lang w:val="en"/>
        </w:rPr>
        <w:t>.</w:t>
      </w:r>
    </w:p>
    <w:p w14:paraId="4BACE6DE" w14:textId="77777777" w:rsidR="00FD24F3" w:rsidRPr="00690EE2" w:rsidRDefault="00FD24F3" w:rsidP="00AF1144">
      <w:pPr>
        <w:tabs>
          <w:tab w:val="center" w:pos="4680"/>
        </w:tabs>
        <w:spacing w:after="0" w:line="240" w:lineRule="auto"/>
        <w:rPr>
          <w:rFonts w:ascii="Arial" w:hAnsi="Arial" w:cs="Arial"/>
          <w:sz w:val="20"/>
          <w:lang w:val="en"/>
        </w:rPr>
      </w:pPr>
    </w:p>
    <w:p w14:paraId="4321B7A7" w14:textId="19A880C5" w:rsidR="002B2654" w:rsidRPr="006C79A7" w:rsidRDefault="002B2654" w:rsidP="00AF1144">
      <w:pPr>
        <w:tabs>
          <w:tab w:val="center" w:pos="4680"/>
        </w:tabs>
        <w:spacing w:after="0" w:line="240" w:lineRule="auto"/>
        <w:rPr>
          <w:rFonts w:ascii="Arial" w:hAnsi="Arial" w:cs="Arial"/>
          <w:lang w:val="en"/>
        </w:rPr>
      </w:pPr>
      <w:r>
        <w:rPr>
          <w:rFonts w:ascii="Arial" w:hAnsi="Arial" w:cs="Arial"/>
          <w:lang w:val="en"/>
        </w:rPr>
        <w:t xml:space="preserve">Studies by </w:t>
      </w:r>
      <w:proofErr w:type="spellStart"/>
      <w:r>
        <w:rPr>
          <w:rFonts w:ascii="Arial" w:hAnsi="Arial" w:cs="Arial"/>
          <w:lang w:val="en"/>
        </w:rPr>
        <w:t>Szobonya</w:t>
      </w:r>
      <w:proofErr w:type="spellEnd"/>
      <w:r>
        <w:rPr>
          <w:rFonts w:ascii="Arial" w:hAnsi="Arial" w:cs="Arial"/>
          <w:lang w:val="en"/>
        </w:rPr>
        <w:t xml:space="preserve"> (2014) demonstrated that by increasing trust in self and trusting others</w:t>
      </w:r>
      <w:r w:rsidR="00CC0E19">
        <w:rPr>
          <w:rFonts w:ascii="Arial" w:hAnsi="Arial" w:cs="Arial"/>
          <w:lang w:val="en"/>
        </w:rPr>
        <w:t>,</w:t>
      </w:r>
      <w:r w:rsidR="006638B4">
        <w:rPr>
          <w:rFonts w:ascii="Arial" w:hAnsi="Arial" w:cs="Arial"/>
          <w:lang w:val="en"/>
        </w:rPr>
        <w:t xml:space="preserve"> </w:t>
      </w:r>
      <w:r>
        <w:rPr>
          <w:rFonts w:ascii="Arial" w:hAnsi="Arial" w:cs="Arial"/>
          <w:lang w:val="en"/>
        </w:rPr>
        <w:t>profits and market share grew significantly, and Bents (2015) in a similar study reported significant increases in employe</w:t>
      </w:r>
      <w:r w:rsidR="004F3FB9">
        <w:rPr>
          <w:rFonts w:ascii="Arial" w:hAnsi="Arial" w:cs="Arial"/>
          <w:lang w:val="en"/>
        </w:rPr>
        <w:t>e</w:t>
      </w:r>
      <w:r>
        <w:rPr>
          <w:rFonts w:ascii="Arial" w:hAnsi="Arial" w:cs="Arial"/>
          <w:lang w:val="en"/>
        </w:rPr>
        <w:t xml:space="preserve"> satisfaction and employee engagement.</w:t>
      </w:r>
    </w:p>
    <w:p w14:paraId="7F8F55CF" w14:textId="77777777" w:rsidR="00FD18A3" w:rsidRPr="00690EE2" w:rsidRDefault="00FD18A3" w:rsidP="009C052E">
      <w:pPr>
        <w:tabs>
          <w:tab w:val="center" w:pos="4680"/>
        </w:tabs>
        <w:spacing w:after="0" w:line="240" w:lineRule="auto"/>
        <w:rPr>
          <w:rFonts w:ascii="Arial" w:hAnsi="Arial" w:cs="Arial"/>
          <w:sz w:val="20"/>
          <w:lang w:val="en"/>
        </w:rPr>
      </w:pPr>
    </w:p>
    <w:p w14:paraId="38DBE5BA" w14:textId="77777777" w:rsidR="00B6191E" w:rsidRDefault="00B6191E" w:rsidP="00B6191E">
      <w:pPr>
        <w:tabs>
          <w:tab w:val="center" w:pos="4680"/>
        </w:tabs>
        <w:spacing w:after="0" w:line="240" w:lineRule="auto"/>
        <w:rPr>
          <w:rFonts w:ascii="Arial" w:hAnsi="Arial" w:cs="Arial"/>
          <w:b/>
          <w:sz w:val="28"/>
          <w:lang w:val="en"/>
        </w:rPr>
      </w:pPr>
      <w:r w:rsidRPr="006C4F57">
        <w:rPr>
          <w:rFonts w:ascii="Arial" w:hAnsi="Arial" w:cs="Arial"/>
          <w:b/>
          <w:sz w:val="28"/>
          <w:lang w:val="en"/>
        </w:rPr>
        <w:t xml:space="preserve">Point </w:t>
      </w:r>
      <w:r>
        <w:rPr>
          <w:rFonts w:ascii="Arial" w:hAnsi="Arial" w:cs="Arial"/>
          <w:b/>
          <w:sz w:val="28"/>
          <w:lang w:val="en"/>
        </w:rPr>
        <w:t>3</w:t>
      </w:r>
      <w:r w:rsidR="0066526E">
        <w:rPr>
          <w:rFonts w:ascii="Arial" w:hAnsi="Arial" w:cs="Arial"/>
          <w:b/>
          <w:sz w:val="28"/>
          <w:lang w:val="en"/>
        </w:rPr>
        <w:t xml:space="preserve"> - </w:t>
      </w:r>
      <w:r w:rsidRPr="006C4F57">
        <w:rPr>
          <w:rFonts w:ascii="Arial" w:hAnsi="Arial" w:cs="Arial"/>
          <w:b/>
          <w:sz w:val="28"/>
          <w:lang w:val="en"/>
        </w:rPr>
        <w:t>Self Trust is Critical to Elevating our Leadership Potential:</w:t>
      </w:r>
    </w:p>
    <w:p w14:paraId="6708F067" w14:textId="6DEB76B0" w:rsidR="00B6191E" w:rsidRDefault="00B6191E" w:rsidP="00B6191E">
      <w:pPr>
        <w:tabs>
          <w:tab w:val="center" w:pos="4680"/>
        </w:tabs>
        <w:spacing w:after="0" w:line="240" w:lineRule="auto"/>
        <w:rPr>
          <w:rFonts w:ascii="Arial" w:hAnsi="Arial" w:cs="Arial"/>
          <w:lang w:val="en"/>
        </w:rPr>
      </w:pPr>
      <w:r w:rsidRPr="00E21141">
        <w:rPr>
          <w:rFonts w:ascii="Arial" w:hAnsi="Arial" w:cs="Arial"/>
          <w:b/>
          <w:lang w:val="en"/>
        </w:rPr>
        <w:t>Trust is important because it allows us to have confidence in self, in our knowledge of self, in our authenticity.</w:t>
      </w:r>
      <w:r>
        <w:rPr>
          <w:rFonts w:ascii="Arial" w:hAnsi="Arial" w:cs="Arial"/>
          <w:lang w:val="en"/>
        </w:rPr>
        <w:t xml:space="preserve">  It is</w:t>
      </w:r>
      <w:r w:rsidRPr="006C79A7">
        <w:rPr>
          <w:rFonts w:ascii="Arial" w:hAnsi="Arial" w:cs="Arial"/>
          <w:lang w:val="en"/>
        </w:rPr>
        <w:t xml:space="preserve"> important as we form relationships with </w:t>
      </w:r>
      <w:r>
        <w:rPr>
          <w:rFonts w:ascii="Arial" w:hAnsi="Arial" w:cs="Arial"/>
          <w:lang w:val="en"/>
        </w:rPr>
        <w:t xml:space="preserve">ourselves. We need self-trust to remain sane. </w:t>
      </w:r>
      <w:r w:rsidRPr="006C79A7">
        <w:rPr>
          <w:rFonts w:ascii="Arial" w:hAnsi="Arial" w:cs="Arial"/>
          <w:lang w:val="en"/>
        </w:rPr>
        <w:t xml:space="preserve">Trust in self is necessary for authenticity. </w:t>
      </w:r>
      <w:r>
        <w:rPr>
          <w:rFonts w:ascii="Arial" w:hAnsi="Arial" w:cs="Arial"/>
          <w:lang w:val="en"/>
        </w:rPr>
        <w:t xml:space="preserve">We need to trust ourselves </w:t>
      </w:r>
      <w:proofErr w:type="gramStart"/>
      <w:r>
        <w:rPr>
          <w:rFonts w:ascii="Arial" w:hAnsi="Arial" w:cs="Arial"/>
          <w:lang w:val="en"/>
        </w:rPr>
        <w:t>in order to</w:t>
      </w:r>
      <w:proofErr w:type="gramEnd"/>
      <w:r>
        <w:rPr>
          <w:rFonts w:ascii="Arial" w:hAnsi="Arial" w:cs="Arial"/>
          <w:lang w:val="en"/>
        </w:rPr>
        <w:t xml:space="preserve"> be able to trust others as we </w:t>
      </w:r>
      <w:r w:rsidRPr="006C79A7">
        <w:rPr>
          <w:rFonts w:ascii="Arial" w:hAnsi="Arial" w:cs="Arial"/>
          <w:lang w:val="en"/>
        </w:rPr>
        <w:t>depend on</w:t>
      </w:r>
      <w:r>
        <w:rPr>
          <w:rFonts w:ascii="Arial" w:hAnsi="Arial" w:cs="Arial"/>
          <w:lang w:val="en"/>
        </w:rPr>
        <w:t xml:space="preserve"> them - </w:t>
      </w:r>
      <w:r w:rsidRPr="006C79A7">
        <w:rPr>
          <w:rFonts w:ascii="Arial" w:hAnsi="Arial" w:cs="Arial"/>
          <w:lang w:val="en"/>
        </w:rPr>
        <w:t xml:space="preserve">for advice, for love, for help with our plumbing, or what have </w:t>
      </w:r>
      <w:r w:rsidRPr="00A26F92">
        <w:rPr>
          <w:rFonts w:ascii="Arial" w:hAnsi="Arial" w:cs="Arial"/>
          <w:lang w:val="en"/>
        </w:rPr>
        <w:t>you - especially when we know that no outside force or law compels others to give us such things. Therefore, first focus on self-trust,</w:t>
      </w:r>
      <w:r w:rsidR="00933F30" w:rsidRPr="00A26F92">
        <w:rPr>
          <w:rFonts w:ascii="Arial" w:hAnsi="Arial" w:cs="Arial"/>
          <w:lang w:val="en"/>
        </w:rPr>
        <w:t xml:space="preserve"> experience trust resonating with your-self,</w:t>
      </w:r>
      <w:r w:rsidRPr="00A26F92">
        <w:rPr>
          <w:rFonts w:ascii="Arial" w:hAnsi="Arial" w:cs="Arial"/>
          <w:lang w:val="en"/>
        </w:rPr>
        <w:t xml:space="preserve"> then extend that trust to engage in trusting relationships with others.</w:t>
      </w:r>
      <w:r w:rsidR="00933F30" w:rsidRPr="00A26F92">
        <w:rPr>
          <w:rFonts w:ascii="Arial" w:hAnsi="Arial" w:cs="Arial"/>
          <w:lang w:val="en"/>
        </w:rPr>
        <w:t xml:space="preserve"> Know the trust resonating within and among others.</w:t>
      </w:r>
      <w:r w:rsidRPr="006C79A7">
        <w:rPr>
          <w:rFonts w:ascii="Arial" w:hAnsi="Arial" w:cs="Arial"/>
          <w:lang w:val="en"/>
        </w:rPr>
        <w:t xml:space="preserve">  </w:t>
      </w:r>
    </w:p>
    <w:p w14:paraId="5CFB8578" w14:textId="77777777" w:rsidR="00837A77" w:rsidRPr="00690EE2" w:rsidRDefault="00837A77" w:rsidP="00B6191E">
      <w:pPr>
        <w:tabs>
          <w:tab w:val="center" w:pos="4680"/>
        </w:tabs>
        <w:spacing w:after="0" w:line="240" w:lineRule="auto"/>
        <w:rPr>
          <w:rFonts w:ascii="Arial" w:hAnsi="Arial" w:cs="Arial"/>
          <w:sz w:val="20"/>
          <w:lang w:val="en"/>
        </w:rPr>
      </w:pPr>
    </w:p>
    <w:p w14:paraId="383C3592" w14:textId="27B1A1A9" w:rsidR="00B6191E" w:rsidRDefault="0017070D" w:rsidP="009C052E">
      <w:pPr>
        <w:tabs>
          <w:tab w:val="center" w:pos="4680"/>
        </w:tabs>
        <w:spacing w:after="0" w:line="240" w:lineRule="auto"/>
        <w:rPr>
          <w:rFonts w:ascii="Arial" w:hAnsi="Arial" w:cs="Arial"/>
          <w:lang w:val="en"/>
        </w:rPr>
      </w:pPr>
      <w:r>
        <w:rPr>
          <w:rFonts w:ascii="Arial" w:hAnsi="Arial" w:cs="Arial"/>
          <w:lang w:val="en"/>
        </w:rPr>
        <w:t xml:space="preserve">Focusing on </w:t>
      </w:r>
      <w:r w:rsidR="00837A77" w:rsidRPr="00837A77">
        <w:rPr>
          <w:rFonts w:ascii="Arial" w:hAnsi="Arial" w:cs="Arial"/>
          <w:lang w:val="en"/>
        </w:rPr>
        <w:t>self-trust</w:t>
      </w:r>
      <w:r>
        <w:rPr>
          <w:rFonts w:ascii="Arial" w:hAnsi="Arial" w:cs="Arial"/>
          <w:lang w:val="en"/>
        </w:rPr>
        <w:t>, high trust</w:t>
      </w:r>
      <w:r w:rsidR="00837A77" w:rsidRPr="00837A77">
        <w:rPr>
          <w:rFonts w:ascii="Arial" w:hAnsi="Arial" w:cs="Arial"/>
          <w:lang w:val="en"/>
        </w:rPr>
        <w:t xml:space="preserve"> individuals</w:t>
      </w:r>
      <w:r>
        <w:rPr>
          <w:rFonts w:ascii="Arial" w:hAnsi="Arial" w:cs="Arial"/>
          <w:lang w:val="en"/>
        </w:rPr>
        <w:t xml:space="preserve"> will</w:t>
      </w:r>
      <w:r w:rsidR="00837A77" w:rsidRPr="00837A77">
        <w:rPr>
          <w:rFonts w:ascii="Arial" w:hAnsi="Arial" w:cs="Arial"/>
          <w:lang w:val="en"/>
        </w:rPr>
        <w:t xml:space="preserve"> exude benevolence</w:t>
      </w:r>
      <w:r w:rsidR="00034487">
        <w:rPr>
          <w:rFonts w:ascii="Arial" w:hAnsi="Arial" w:cs="Arial"/>
          <w:lang w:val="en"/>
        </w:rPr>
        <w:t>,</w:t>
      </w:r>
      <w:r w:rsidR="00837A77" w:rsidRPr="00837A77">
        <w:rPr>
          <w:rFonts w:ascii="Arial" w:hAnsi="Arial" w:cs="Arial"/>
          <w:lang w:val="en"/>
        </w:rPr>
        <w:t xml:space="preserve"> integrity</w:t>
      </w:r>
      <w:r w:rsidR="00034487">
        <w:rPr>
          <w:rFonts w:ascii="Arial" w:hAnsi="Arial" w:cs="Arial"/>
          <w:lang w:val="en"/>
        </w:rPr>
        <w:t>, and the ability to get things done</w:t>
      </w:r>
      <w:r w:rsidR="00837A77" w:rsidRPr="00837A77">
        <w:rPr>
          <w:rFonts w:ascii="Arial" w:hAnsi="Arial" w:cs="Arial"/>
          <w:lang w:val="en"/>
        </w:rPr>
        <w:t>.  According to recent research</w:t>
      </w:r>
      <w:r w:rsidR="00837A77">
        <w:rPr>
          <w:rFonts w:ascii="Arial" w:hAnsi="Arial" w:cs="Arial"/>
          <w:lang w:val="en"/>
        </w:rPr>
        <w:t xml:space="preserve"> by Jones and Shah (2015)</w:t>
      </w:r>
      <w:r w:rsidR="0042552D">
        <w:rPr>
          <w:rFonts w:ascii="Arial" w:hAnsi="Arial" w:cs="Arial"/>
          <w:lang w:val="en"/>
        </w:rPr>
        <w:t>, and our collaboration partners in current research,</w:t>
      </w:r>
      <w:r w:rsidR="00837A77" w:rsidRPr="00837A77">
        <w:rPr>
          <w:rFonts w:ascii="Arial" w:hAnsi="Arial" w:cs="Arial"/>
          <w:lang w:val="en"/>
        </w:rPr>
        <w:t xml:space="preserve"> benevolence and integrity are two key factors which potential trustors seek when establishing trust relationships – </w:t>
      </w:r>
      <w:r w:rsidR="003B74A2">
        <w:rPr>
          <w:rFonts w:ascii="Arial" w:hAnsi="Arial" w:cs="Arial"/>
          <w:lang w:val="en"/>
        </w:rPr>
        <w:t xml:space="preserve">these are </w:t>
      </w:r>
      <w:r w:rsidR="00837A77" w:rsidRPr="00837A77">
        <w:rPr>
          <w:rFonts w:ascii="Arial" w:hAnsi="Arial" w:cs="Arial"/>
          <w:lang w:val="en"/>
        </w:rPr>
        <w:t>clear keys for successful trust-building leadership.</w:t>
      </w:r>
      <w:r w:rsidR="00034487">
        <w:rPr>
          <w:rFonts w:ascii="Arial" w:hAnsi="Arial" w:cs="Arial"/>
          <w:lang w:val="en"/>
        </w:rPr>
        <w:t xml:space="preserve">  The perception of having the ability to create the necessary and appropriate actions</w:t>
      </w:r>
      <w:r w:rsidR="00325605">
        <w:rPr>
          <w:rFonts w:ascii="Arial" w:hAnsi="Arial" w:cs="Arial"/>
          <w:lang w:val="en"/>
        </w:rPr>
        <w:t xml:space="preserve"> also plays heavily into trustworthiness and with whom trust is placed.  Leaders, take note: First, do you believe that you have these qualities and secondly; do you exude them clearly to create the right perceptions for those </w:t>
      </w:r>
      <w:r w:rsidR="00BE7E40">
        <w:rPr>
          <w:rFonts w:ascii="Arial" w:hAnsi="Arial" w:cs="Arial"/>
          <w:lang w:val="en"/>
        </w:rPr>
        <w:t>that</w:t>
      </w:r>
      <w:r w:rsidR="00325605">
        <w:rPr>
          <w:rFonts w:ascii="Arial" w:hAnsi="Arial" w:cs="Arial"/>
          <w:lang w:val="en"/>
        </w:rPr>
        <w:t xml:space="preserve"> you are leading? </w:t>
      </w:r>
    </w:p>
    <w:p w14:paraId="78DFE7DE" w14:textId="77777777" w:rsidR="00837A77" w:rsidRPr="00690EE2" w:rsidRDefault="00837A77" w:rsidP="009C052E">
      <w:pPr>
        <w:tabs>
          <w:tab w:val="center" w:pos="4680"/>
        </w:tabs>
        <w:spacing w:after="0" w:line="240" w:lineRule="auto"/>
        <w:rPr>
          <w:rFonts w:ascii="Arial" w:hAnsi="Arial" w:cs="Arial"/>
          <w:sz w:val="20"/>
          <w:lang w:val="en"/>
        </w:rPr>
      </w:pPr>
    </w:p>
    <w:p w14:paraId="40CF3AF1" w14:textId="77777777" w:rsidR="00B63826" w:rsidRDefault="0089526A" w:rsidP="00B63826">
      <w:pPr>
        <w:tabs>
          <w:tab w:val="center" w:pos="4680"/>
        </w:tabs>
        <w:spacing w:after="0" w:line="240" w:lineRule="auto"/>
        <w:rPr>
          <w:rFonts w:ascii="Arial" w:hAnsi="Arial" w:cs="Arial"/>
          <w:lang w:val="en"/>
        </w:rPr>
      </w:pPr>
      <w:r w:rsidRPr="002F1EDC">
        <w:rPr>
          <w:rFonts w:ascii="Arial" w:hAnsi="Arial" w:cs="Arial"/>
          <w:b/>
          <w:sz w:val="28"/>
          <w:lang w:val="en"/>
        </w:rPr>
        <w:t xml:space="preserve">Point </w:t>
      </w:r>
      <w:r w:rsidR="00B6191E">
        <w:rPr>
          <w:rFonts w:ascii="Arial" w:hAnsi="Arial" w:cs="Arial"/>
          <w:b/>
          <w:sz w:val="28"/>
          <w:lang w:val="en"/>
        </w:rPr>
        <w:t>4</w:t>
      </w:r>
      <w:r w:rsidR="0066526E">
        <w:rPr>
          <w:rFonts w:ascii="Arial" w:hAnsi="Arial" w:cs="Arial"/>
          <w:b/>
          <w:sz w:val="28"/>
          <w:lang w:val="en"/>
        </w:rPr>
        <w:t xml:space="preserve"> -</w:t>
      </w:r>
      <w:r w:rsidRPr="002F1EDC">
        <w:rPr>
          <w:rFonts w:ascii="Arial" w:hAnsi="Arial" w:cs="Arial"/>
          <w:b/>
          <w:sz w:val="28"/>
          <w:lang w:val="en"/>
        </w:rPr>
        <w:t xml:space="preserve"> </w:t>
      </w:r>
      <w:r w:rsidR="002F1EDC" w:rsidRPr="002F1EDC">
        <w:rPr>
          <w:rFonts w:ascii="Arial" w:hAnsi="Arial" w:cs="Arial"/>
          <w:b/>
          <w:sz w:val="28"/>
          <w:lang w:val="en"/>
        </w:rPr>
        <w:t xml:space="preserve">Neuroscientists </w:t>
      </w:r>
      <w:r w:rsidR="003B74A2">
        <w:rPr>
          <w:rFonts w:ascii="Arial" w:hAnsi="Arial" w:cs="Arial"/>
          <w:b/>
          <w:sz w:val="28"/>
          <w:lang w:val="en"/>
        </w:rPr>
        <w:t>have identified</w:t>
      </w:r>
      <w:r w:rsidR="002F1EDC" w:rsidRPr="002F1EDC">
        <w:rPr>
          <w:rFonts w:ascii="Arial" w:hAnsi="Arial" w:cs="Arial"/>
          <w:b/>
          <w:sz w:val="28"/>
          <w:lang w:val="en"/>
        </w:rPr>
        <w:t xml:space="preserve"> “The Trust Molecule”</w:t>
      </w:r>
      <w:r w:rsidRPr="002F1EDC">
        <w:rPr>
          <w:rFonts w:ascii="Arial" w:hAnsi="Arial" w:cs="Arial"/>
          <w:b/>
          <w:sz w:val="28"/>
          <w:lang w:val="en"/>
        </w:rPr>
        <w:t xml:space="preserve"> </w:t>
      </w:r>
      <w:r w:rsidR="002F1EDC" w:rsidRPr="002F1EDC">
        <w:rPr>
          <w:rFonts w:ascii="Arial" w:hAnsi="Arial" w:cs="Arial"/>
          <w:b/>
          <w:sz w:val="28"/>
          <w:lang w:val="en"/>
        </w:rPr>
        <w:t xml:space="preserve">– </w:t>
      </w:r>
      <w:r w:rsidR="004E1D07" w:rsidRPr="002F1EDC">
        <w:rPr>
          <w:rFonts w:ascii="Arial" w:hAnsi="Arial" w:cs="Arial"/>
          <w:b/>
          <w:sz w:val="28"/>
          <w:lang w:val="en"/>
        </w:rPr>
        <w:t>Oxytocin</w:t>
      </w:r>
      <w:r w:rsidR="002F1EDC" w:rsidRPr="002F1EDC">
        <w:rPr>
          <w:rFonts w:ascii="Arial" w:hAnsi="Arial" w:cs="Arial"/>
          <w:b/>
          <w:sz w:val="28"/>
          <w:lang w:val="en"/>
        </w:rPr>
        <w:t>:</w:t>
      </w:r>
      <w:r w:rsidR="009963A7" w:rsidRPr="002F1EDC">
        <w:rPr>
          <w:rFonts w:ascii="Arial" w:hAnsi="Arial" w:cs="Arial"/>
          <w:b/>
          <w:sz w:val="28"/>
          <w:lang w:val="en"/>
        </w:rPr>
        <w:t xml:space="preserve"> </w:t>
      </w:r>
      <w:r w:rsidR="00FD18A3" w:rsidRPr="0089526A">
        <w:rPr>
          <w:rFonts w:ascii="Arial" w:hAnsi="Arial" w:cs="Arial"/>
          <w:b/>
          <w:lang w:val="en"/>
        </w:rPr>
        <w:t xml:space="preserve">We </w:t>
      </w:r>
      <w:r w:rsidR="00AF1144" w:rsidRPr="0089526A">
        <w:rPr>
          <w:rFonts w:ascii="Arial" w:hAnsi="Arial" w:cs="Arial"/>
          <w:b/>
          <w:lang w:val="en"/>
        </w:rPr>
        <w:t xml:space="preserve">now </w:t>
      </w:r>
      <w:r w:rsidR="00FD18A3" w:rsidRPr="0089526A">
        <w:rPr>
          <w:rFonts w:ascii="Arial" w:hAnsi="Arial" w:cs="Arial"/>
          <w:b/>
          <w:lang w:val="en"/>
        </w:rPr>
        <w:t>know that oxytocin</w:t>
      </w:r>
      <w:r w:rsidR="002F1EDC">
        <w:rPr>
          <w:rFonts w:ascii="Arial" w:hAnsi="Arial" w:cs="Arial"/>
          <w:b/>
          <w:lang w:val="en"/>
        </w:rPr>
        <w:t xml:space="preserve">, </w:t>
      </w:r>
      <w:bookmarkStart w:id="0" w:name="_Hlk492420529"/>
      <w:r w:rsidR="002F1EDC">
        <w:rPr>
          <w:rFonts w:ascii="Arial" w:hAnsi="Arial" w:cs="Arial"/>
          <w:b/>
          <w:lang w:val="en"/>
        </w:rPr>
        <w:t xml:space="preserve">a </w:t>
      </w:r>
      <w:r w:rsidR="00653A42">
        <w:rPr>
          <w:rFonts w:ascii="Arial" w:hAnsi="Arial" w:cs="Arial"/>
          <w:b/>
          <w:lang w:val="en"/>
        </w:rPr>
        <w:t xml:space="preserve">human peptide hormone, and </w:t>
      </w:r>
      <w:r w:rsidR="002F1EDC">
        <w:rPr>
          <w:rFonts w:ascii="Arial" w:hAnsi="Arial" w:cs="Arial"/>
          <w:b/>
          <w:lang w:val="en"/>
        </w:rPr>
        <w:t>neurotransmitter in the brain,</w:t>
      </w:r>
      <w:r w:rsidR="00FD18A3" w:rsidRPr="0089526A">
        <w:rPr>
          <w:rFonts w:ascii="Arial" w:hAnsi="Arial" w:cs="Arial"/>
          <w:b/>
          <w:lang w:val="en"/>
        </w:rPr>
        <w:t xml:space="preserve"> </w:t>
      </w:r>
      <w:bookmarkEnd w:id="0"/>
      <w:r w:rsidR="00FD18A3" w:rsidRPr="0089526A">
        <w:rPr>
          <w:rFonts w:ascii="Arial" w:hAnsi="Arial" w:cs="Arial"/>
          <w:b/>
          <w:lang w:val="en"/>
        </w:rPr>
        <w:t>increases trust</w:t>
      </w:r>
      <w:r w:rsidRPr="0089526A">
        <w:rPr>
          <w:rFonts w:ascii="Arial" w:hAnsi="Arial" w:cs="Arial"/>
          <w:b/>
          <w:lang w:val="en"/>
        </w:rPr>
        <w:t xml:space="preserve"> and that </w:t>
      </w:r>
      <w:r w:rsidR="00B63826" w:rsidRPr="0089526A">
        <w:rPr>
          <w:rFonts w:ascii="Arial" w:hAnsi="Arial" w:cs="Arial"/>
          <w:b/>
          <w:lang w:val="en"/>
        </w:rPr>
        <w:t>some</w:t>
      </w:r>
      <w:r w:rsidR="00FD18A3" w:rsidRPr="0089526A">
        <w:rPr>
          <w:rFonts w:ascii="Arial" w:hAnsi="Arial" w:cs="Arial"/>
          <w:b/>
          <w:lang w:val="en"/>
        </w:rPr>
        <w:t xml:space="preserve"> activities </w:t>
      </w:r>
      <w:r w:rsidR="00B63826" w:rsidRPr="0089526A">
        <w:rPr>
          <w:rFonts w:ascii="Arial" w:hAnsi="Arial" w:cs="Arial"/>
          <w:b/>
          <w:lang w:val="en"/>
        </w:rPr>
        <w:t xml:space="preserve">will </w:t>
      </w:r>
      <w:r w:rsidR="00FD18A3" w:rsidRPr="0089526A">
        <w:rPr>
          <w:rFonts w:ascii="Arial" w:hAnsi="Arial" w:cs="Arial"/>
          <w:b/>
          <w:lang w:val="en"/>
        </w:rPr>
        <w:t>enhance</w:t>
      </w:r>
      <w:r w:rsidR="006638B4">
        <w:rPr>
          <w:rFonts w:ascii="Arial" w:hAnsi="Arial" w:cs="Arial"/>
          <w:b/>
          <w:lang w:val="en"/>
        </w:rPr>
        <w:t>, while other activities will</w:t>
      </w:r>
      <w:r w:rsidR="00FD18A3" w:rsidRPr="0089526A">
        <w:rPr>
          <w:rFonts w:ascii="Arial" w:hAnsi="Arial" w:cs="Arial"/>
          <w:b/>
          <w:lang w:val="en"/>
        </w:rPr>
        <w:t xml:space="preserve"> inhibit </w:t>
      </w:r>
      <w:r w:rsidR="00E7160B" w:rsidRPr="0089526A">
        <w:rPr>
          <w:rFonts w:ascii="Arial" w:hAnsi="Arial" w:cs="Arial"/>
          <w:b/>
          <w:lang w:val="en"/>
        </w:rPr>
        <w:t>the natural production of oxytocin.</w:t>
      </w:r>
      <w:r w:rsidR="00B63826">
        <w:rPr>
          <w:rFonts w:ascii="Arial" w:hAnsi="Arial" w:cs="Arial"/>
          <w:lang w:val="en"/>
        </w:rPr>
        <w:t xml:space="preserve">  For example, r</w:t>
      </w:r>
      <w:r w:rsidR="00B63826" w:rsidRPr="00EC49E1">
        <w:rPr>
          <w:rFonts w:ascii="Arial" w:hAnsi="Arial" w:cs="Arial"/>
          <w:lang w:val="en"/>
        </w:rPr>
        <w:t>ecogniz</w:t>
      </w:r>
      <w:r w:rsidR="00B63826">
        <w:rPr>
          <w:rFonts w:ascii="Arial" w:hAnsi="Arial" w:cs="Arial"/>
          <w:lang w:val="en"/>
        </w:rPr>
        <w:t>ing</w:t>
      </w:r>
      <w:r w:rsidR="00B63826" w:rsidRPr="00EC49E1">
        <w:rPr>
          <w:rFonts w:ascii="Arial" w:hAnsi="Arial" w:cs="Arial"/>
          <w:lang w:val="en"/>
        </w:rPr>
        <w:t xml:space="preserve"> excellence</w:t>
      </w:r>
      <w:r w:rsidR="00B63826">
        <w:rPr>
          <w:rFonts w:ascii="Arial" w:hAnsi="Arial" w:cs="Arial"/>
          <w:lang w:val="en"/>
        </w:rPr>
        <w:t>, giving</w:t>
      </w:r>
      <w:r w:rsidR="00B63826" w:rsidRPr="00EC49E1">
        <w:rPr>
          <w:rFonts w:ascii="Arial" w:hAnsi="Arial" w:cs="Arial"/>
          <w:lang w:val="en"/>
        </w:rPr>
        <w:t xml:space="preserve"> people discretion in how they do their work</w:t>
      </w:r>
      <w:r w:rsidR="00B63826">
        <w:rPr>
          <w:rFonts w:ascii="Arial" w:hAnsi="Arial" w:cs="Arial"/>
          <w:lang w:val="en"/>
        </w:rPr>
        <w:t xml:space="preserve">, enabling </w:t>
      </w:r>
      <w:r w:rsidR="00B63826" w:rsidRPr="00FD18A3">
        <w:rPr>
          <w:rFonts w:ascii="Arial" w:hAnsi="Arial" w:cs="Arial"/>
          <w:lang w:val="en"/>
        </w:rPr>
        <w:t>job crafting</w:t>
      </w:r>
      <w:r w:rsidR="00B63826">
        <w:rPr>
          <w:rFonts w:ascii="Arial" w:hAnsi="Arial" w:cs="Arial"/>
          <w:lang w:val="en"/>
        </w:rPr>
        <w:t xml:space="preserve">, sharing </w:t>
      </w:r>
      <w:r w:rsidR="00B63826" w:rsidRPr="00FD18A3">
        <w:rPr>
          <w:rFonts w:ascii="Arial" w:hAnsi="Arial" w:cs="Arial"/>
          <w:lang w:val="en"/>
        </w:rPr>
        <w:t>information broadly</w:t>
      </w:r>
      <w:r w:rsidR="00B63826">
        <w:rPr>
          <w:rFonts w:ascii="Arial" w:hAnsi="Arial" w:cs="Arial"/>
          <w:lang w:val="en"/>
        </w:rPr>
        <w:t>, in</w:t>
      </w:r>
      <w:r w:rsidR="00B63826" w:rsidRPr="00FD18A3">
        <w:rPr>
          <w:rFonts w:ascii="Arial" w:hAnsi="Arial" w:cs="Arial"/>
          <w:lang w:val="en"/>
        </w:rPr>
        <w:t>tentionally build</w:t>
      </w:r>
      <w:r w:rsidR="00B63826">
        <w:rPr>
          <w:rFonts w:ascii="Arial" w:hAnsi="Arial" w:cs="Arial"/>
          <w:lang w:val="en"/>
        </w:rPr>
        <w:t>ing</w:t>
      </w:r>
      <w:r w:rsidR="00B63826" w:rsidRPr="00FD18A3">
        <w:rPr>
          <w:rFonts w:ascii="Arial" w:hAnsi="Arial" w:cs="Arial"/>
          <w:lang w:val="en"/>
        </w:rPr>
        <w:t xml:space="preserve"> relationships</w:t>
      </w:r>
      <w:r w:rsidR="00B63826">
        <w:rPr>
          <w:rFonts w:ascii="Arial" w:hAnsi="Arial" w:cs="Arial"/>
          <w:lang w:val="en"/>
        </w:rPr>
        <w:t xml:space="preserve">, facilitating </w:t>
      </w:r>
      <w:r w:rsidR="00B63826" w:rsidRPr="00FD18A3">
        <w:rPr>
          <w:rFonts w:ascii="Arial" w:hAnsi="Arial" w:cs="Arial"/>
          <w:lang w:val="en"/>
        </w:rPr>
        <w:t>whole-person growth</w:t>
      </w:r>
      <w:r w:rsidR="00B63826">
        <w:rPr>
          <w:rFonts w:ascii="Arial" w:hAnsi="Arial" w:cs="Arial"/>
          <w:lang w:val="en"/>
        </w:rPr>
        <w:t xml:space="preserve">, and showing </w:t>
      </w:r>
      <w:r w:rsidR="00B63826" w:rsidRPr="00FD18A3">
        <w:rPr>
          <w:rFonts w:ascii="Arial" w:hAnsi="Arial" w:cs="Arial"/>
          <w:lang w:val="en"/>
        </w:rPr>
        <w:t>vulnerability</w:t>
      </w:r>
      <w:r w:rsidR="00B63826">
        <w:rPr>
          <w:rFonts w:ascii="Arial" w:hAnsi="Arial" w:cs="Arial"/>
          <w:lang w:val="en"/>
        </w:rPr>
        <w:t xml:space="preserve"> all enhance the natural production of oxytocin within your body</w:t>
      </w:r>
      <w:r w:rsidR="00B63826" w:rsidRPr="00FD18A3">
        <w:rPr>
          <w:rFonts w:ascii="Arial" w:hAnsi="Arial" w:cs="Arial"/>
          <w:lang w:val="en"/>
        </w:rPr>
        <w:t>.</w:t>
      </w:r>
      <w:r w:rsidR="00B63826">
        <w:rPr>
          <w:rFonts w:ascii="Arial" w:hAnsi="Arial" w:cs="Arial"/>
          <w:lang w:val="en"/>
        </w:rPr>
        <w:t xml:space="preserve">  </w:t>
      </w:r>
      <w:r w:rsidR="003B74A2">
        <w:rPr>
          <w:rFonts w:ascii="Arial" w:hAnsi="Arial" w:cs="Arial"/>
          <w:lang w:val="en"/>
        </w:rPr>
        <w:t xml:space="preserve">Conversely, </w:t>
      </w:r>
      <w:r w:rsidR="00B63826">
        <w:rPr>
          <w:rFonts w:ascii="Arial" w:hAnsi="Arial" w:cs="Arial"/>
          <w:lang w:val="en"/>
        </w:rPr>
        <w:t>any action or activity that produces high stress</w:t>
      </w:r>
      <w:r w:rsidR="006638B4">
        <w:rPr>
          <w:rFonts w:ascii="Arial" w:hAnsi="Arial" w:cs="Arial"/>
          <w:lang w:val="en"/>
        </w:rPr>
        <w:t xml:space="preserve"> levels</w:t>
      </w:r>
      <w:r w:rsidR="00B63826">
        <w:rPr>
          <w:rFonts w:ascii="Arial" w:hAnsi="Arial" w:cs="Arial"/>
          <w:lang w:val="en"/>
        </w:rPr>
        <w:t xml:space="preserve"> inhibits the production of oxytocin.</w:t>
      </w:r>
    </w:p>
    <w:p w14:paraId="6914FCCD" w14:textId="77777777" w:rsidR="00653A42" w:rsidRPr="00690EE2" w:rsidRDefault="00653A42" w:rsidP="00B63826">
      <w:pPr>
        <w:tabs>
          <w:tab w:val="center" w:pos="4680"/>
        </w:tabs>
        <w:spacing w:after="0" w:line="240" w:lineRule="auto"/>
        <w:rPr>
          <w:rFonts w:ascii="Arial" w:hAnsi="Arial" w:cs="Arial"/>
          <w:sz w:val="20"/>
          <w:lang w:val="en"/>
        </w:rPr>
      </w:pPr>
    </w:p>
    <w:p w14:paraId="653328BA" w14:textId="77777777" w:rsidR="00653A42" w:rsidRDefault="00653A42" w:rsidP="00653A42">
      <w:pPr>
        <w:tabs>
          <w:tab w:val="center" w:pos="4680"/>
        </w:tabs>
        <w:spacing w:after="0" w:line="240" w:lineRule="auto"/>
        <w:rPr>
          <w:rFonts w:ascii="Arial" w:hAnsi="Arial" w:cs="Arial"/>
          <w:lang w:val="en"/>
        </w:rPr>
      </w:pPr>
      <w:r>
        <w:rPr>
          <w:rFonts w:ascii="Arial" w:hAnsi="Arial" w:cs="Arial"/>
          <w:lang w:val="en"/>
        </w:rPr>
        <w:t xml:space="preserve">Further studies by Zak (2017) on the neuroscience of trust and the role of oxytocin, indicates it reduces the fear of trusting a stranger – it plays a clear role in social bonding – in all human bonding.  It is universal.   </w:t>
      </w:r>
      <w:r w:rsidRPr="00EC49E1">
        <w:rPr>
          <w:rFonts w:ascii="Arial" w:hAnsi="Arial" w:cs="Arial"/>
          <w:lang w:val="en"/>
        </w:rPr>
        <w:t xml:space="preserve"> </w:t>
      </w:r>
    </w:p>
    <w:p w14:paraId="76AE42C1" w14:textId="77777777" w:rsidR="00B63826" w:rsidRPr="00690EE2" w:rsidRDefault="00B63826" w:rsidP="00B63826">
      <w:pPr>
        <w:tabs>
          <w:tab w:val="center" w:pos="4680"/>
        </w:tabs>
        <w:spacing w:after="0" w:line="240" w:lineRule="auto"/>
        <w:rPr>
          <w:rFonts w:ascii="Arial" w:hAnsi="Arial" w:cs="Arial"/>
          <w:sz w:val="20"/>
          <w:lang w:val="en"/>
        </w:rPr>
      </w:pPr>
    </w:p>
    <w:p w14:paraId="1643E87E" w14:textId="77777777" w:rsidR="00B63826" w:rsidRDefault="003425E3" w:rsidP="00B63826">
      <w:pPr>
        <w:tabs>
          <w:tab w:val="center" w:pos="4680"/>
        </w:tabs>
        <w:spacing w:after="0" w:line="240" w:lineRule="auto"/>
        <w:rPr>
          <w:rFonts w:ascii="Arial" w:hAnsi="Arial" w:cs="Arial"/>
          <w:lang w:val="en"/>
        </w:rPr>
      </w:pPr>
      <w:r>
        <w:rPr>
          <w:rFonts w:ascii="Arial" w:hAnsi="Arial" w:cs="Arial"/>
          <w:lang w:val="en"/>
        </w:rPr>
        <w:t>W</w:t>
      </w:r>
      <w:r w:rsidR="002B2654">
        <w:rPr>
          <w:rFonts w:ascii="Arial" w:hAnsi="Arial" w:cs="Arial"/>
          <w:lang w:val="en"/>
        </w:rPr>
        <w:t>ith this knowledge</w:t>
      </w:r>
      <w:r>
        <w:rPr>
          <w:rFonts w:ascii="Arial" w:hAnsi="Arial" w:cs="Arial"/>
          <w:lang w:val="en"/>
        </w:rPr>
        <w:t xml:space="preserve"> we suggest</w:t>
      </w:r>
      <w:r w:rsidR="00B63826">
        <w:rPr>
          <w:rFonts w:ascii="Arial" w:hAnsi="Arial" w:cs="Arial"/>
          <w:lang w:val="en"/>
        </w:rPr>
        <w:t>:</w:t>
      </w:r>
    </w:p>
    <w:p w14:paraId="463ADF59" w14:textId="77777777" w:rsidR="009C052E" w:rsidRPr="00B63826" w:rsidRDefault="00FD18A3" w:rsidP="00B63826">
      <w:pPr>
        <w:pStyle w:val="ListParagraph"/>
        <w:numPr>
          <w:ilvl w:val="0"/>
          <w:numId w:val="1"/>
        </w:numPr>
        <w:tabs>
          <w:tab w:val="center" w:pos="4680"/>
        </w:tabs>
        <w:spacing w:after="0" w:line="240" w:lineRule="auto"/>
        <w:rPr>
          <w:rFonts w:ascii="Arial" w:hAnsi="Arial" w:cs="Arial"/>
          <w:lang w:val="en"/>
        </w:rPr>
      </w:pPr>
      <w:r w:rsidRPr="00B63826">
        <w:rPr>
          <w:rFonts w:ascii="Arial" w:hAnsi="Arial" w:cs="Arial"/>
          <w:lang w:val="en"/>
        </w:rPr>
        <w:t>“H</w:t>
      </w:r>
      <w:r w:rsidR="00EC49E1" w:rsidRPr="00B63826">
        <w:rPr>
          <w:rFonts w:ascii="Arial" w:hAnsi="Arial" w:cs="Arial"/>
          <w:lang w:val="en"/>
        </w:rPr>
        <w:t>igh stress is a potent oxytocin inhibitor</w:t>
      </w:r>
      <w:r w:rsidRPr="00B63826">
        <w:rPr>
          <w:rFonts w:ascii="Arial" w:hAnsi="Arial" w:cs="Arial"/>
          <w:lang w:val="en"/>
        </w:rPr>
        <w:t>”, therefore monitor levels of stress</w:t>
      </w:r>
    </w:p>
    <w:p w14:paraId="5B972E4D" w14:textId="36C6737A" w:rsidR="00EC49E1" w:rsidRPr="00B63826" w:rsidRDefault="00FD18A3" w:rsidP="00B63826">
      <w:pPr>
        <w:pStyle w:val="ListParagraph"/>
        <w:numPr>
          <w:ilvl w:val="0"/>
          <w:numId w:val="1"/>
        </w:numPr>
        <w:tabs>
          <w:tab w:val="center" w:pos="4680"/>
        </w:tabs>
        <w:spacing w:after="0" w:line="240" w:lineRule="auto"/>
        <w:rPr>
          <w:rFonts w:ascii="Arial" w:hAnsi="Arial" w:cs="Arial"/>
          <w:lang w:val="en"/>
        </w:rPr>
      </w:pPr>
      <w:r w:rsidRPr="00B63826">
        <w:rPr>
          <w:rFonts w:ascii="Arial" w:hAnsi="Arial" w:cs="Arial"/>
          <w:lang w:val="en"/>
        </w:rPr>
        <w:t>“O</w:t>
      </w:r>
      <w:r w:rsidR="00EC49E1" w:rsidRPr="00B63826">
        <w:rPr>
          <w:rFonts w:ascii="Arial" w:hAnsi="Arial" w:cs="Arial"/>
          <w:lang w:val="en"/>
        </w:rPr>
        <w:t>xytocin increases a person’s empathy</w:t>
      </w:r>
      <w:r w:rsidRPr="00B63826">
        <w:rPr>
          <w:rFonts w:ascii="Arial" w:hAnsi="Arial" w:cs="Arial"/>
          <w:lang w:val="en"/>
        </w:rPr>
        <w:t xml:space="preserve">”, therefore mobilize </w:t>
      </w:r>
      <w:r w:rsidR="00CD0F33">
        <w:rPr>
          <w:rFonts w:ascii="Arial" w:hAnsi="Arial" w:cs="Arial"/>
          <w:lang w:val="en"/>
        </w:rPr>
        <w:t>resonant</w:t>
      </w:r>
      <w:r w:rsidRPr="00B63826">
        <w:rPr>
          <w:rFonts w:ascii="Arial" w:hAnsi="Arial" w:cs="Arial"/>
          <w:lang w:val="en"/>
        </w:rPr>
        <w:t xml:space="preserve"> trust</w:t>
      </w:r>
      <w:r w:rsidR="00653A42">
        <w:rPr>
          <w:rFonts w:ascii="Arial" w:hAnsi="Arial" w:cs="Arial"/>
          <w:lang w:val="en"/>
        </w:rPr>
        <w:t xml:space="preserve"> (described later)</w:t>
      </w:r>
    </w:p>
    <w:p w14:paraId="51D81910" w14:textId="77777777" w:rsidR="00EC49E1" w:rsidRPr="00B63826" w:rsidRDefault="00FD18A3" w:rsidP="00B63826">
      <w:pPr>
        <w:pStyle w:val="ListParagraph"/>
        <w:numPr>
          <w:ilvl w:val="0"/>
          <w:numId w:val="1"/>
        </w:numPr>
        <w:tabs>
          <w:tab w:val="center" w:pos="4680"/>
        </w:tabs>
        <w:spacing w:after="0" w:line="240" w:lineRule="auto"/>
        <w:rPr>
          <w:rFonts w:ascii="Arial" w:hAnsi="Arial" w:cs="Arial"/>
          <w:lang w:val="en"/>
        </w:rPr>
      </w:pPr>
      <w:r w:rsidRPr="00B63826">
        <w:rPr>
          <w:rFonts w:ascii="Arial" w:hAnsi="Arial" w:cs="Arial"/>
          <w:lang w:val="en"/>
        </w:rPr>
        <w:lastRenderedPageBreak/>
        <w:t>“T</w:t>
      </w:r>
      <w:r w:rsidR="00EC49E1" w:rsidRPr="00B63826">
        <w:rPr>
          <w:rFonts w:ascii="Arial" w:hAnsi="Arial" w:cs="Arial"/>
          <w:lang w:val="en"/>
        </w:rPr>
        <w:t>he relationship between oxytocin and trust is universal</w:t>
      </w:r>
      <w:r w:rsidRPr="00B63826">
        <w:rPr>
          <w:rFonts w:ascii="Arial" w:hAnsi="Arial" w:cs="Arial"/>
          <w:lang w:val="en"/>
        </w:rPr>
        <w:t xml:space="preserve">”, therefore </w:t>
      </w:r>
      <w:r w:rsidR="00FB4396">
        <w:rPr>
          <w:rFonts w:ascii="Arial" w:hAnsi="Arial" w:cs="Arial"/>
          <w:lang w:val="en"/>
        </w:rPr>
        <w:t xml:space="preserve">creating trust can be done in </w:t>
      </w:r>
      <w:proofErr w:type="gramStart"/>
      <w:r w:rsidR="00FB4396">
        <w:rPr>
          <w:rFonts w:ascii="Arial" w:hAnsi="Arial" w:cs="Arial"/>
          <w:lang w:val="en"/>
        </w:rPr>
        <w:t>any and all</w:t>
      </w:r>
      <w:proofErr w:type="gramEnd"/>
      <w:r w:rsidR="00FB4396">
        <w:rPr>
          <w:rFonts w:ascii="Arial" w:hAnsi="Arial" w:cs="Arial"/>
          <w:lang w:val="en"/>
        </w:rPr>
        <w:t xml:space="preserve"> </w:t>
      </w:r>
      <w:r w:rsidRPr="00B63826">
        <w:rPr>
          <w:rFonts w:ascii="Arial" w:hAnsi="Arial" w:cs="Arial"/>
          <w:lang w:val="en"/>
        </w:rPr>
        <w:t>culture</w:t>
      </w:r>
      <w:r w:rsidR="00FB4396">
        <w:rPr>
          <w:rFonts w:ascii="Arial" w:hAnsi="Arial" w:cs="Arial"/>
          <w:lang w:val="en"/>
        </w:rPr>
        <w:t>s.</w:t>
      </w:r>
    </w:p>
    <w:p w14:paraId="6A465386" w14:textId="77777777" w:rsidR="009C052E" w:rsidRPr="00690EE2" w:rsidRDefault="009C052E" w:rsidP="008B0E4C">
      <w:pPr>
        <w:tabs>
          <w:tab w:val="center" w:pos="4680"/>
        </w:tabs>
        <w:spacing w:after="0" w:line="240" w:lineRule="auto"/>
        <w:rPr>
          <w:rFonts w:ascii="Arial" w:hAnsi="Arial" w:cs="Arial"/>
          <w:sz w:val="20"/>
          <w:lang w:val="en"/>
        </w:rPr>
      </w:pPr>
    </w:p>
    <w:p w14:paraId="26FF3E48" w14:textId="227DC8EB" w:rsidR="00B52A36" w:rsidRDefault="00CD4D91" w:rsidP="00371D9A">
      <w:pPr>
        <w:tabs>
          <w:tab w:val="center" w:pos="4680"/>
        </w:tabs>
        <w:spacing w:after="0" w:line="240" w:lineRule="auto"/>
        <w:rPr>
          <w:rFonts w:ascii="Arial" w:hAnsi="Arial" w:cs="Arial"/>
          <w:lang w:val="en"/>
        </w:rPr>
      </w:pPr>
      <w:r w:rsidRPr="00653A42">
        <w:rPr>
          <w:rFonts w:ascii="Arial" w:hAnsi="Arial" w:cs="Arial"/>
          <w:b/>
          <w:sz w:val="28"/>
          <w:lang w:val="en"/>
        </w:rPr>
        <w:t>Point 4</w:t>
      </w:r>
      <w:r w:rsidR="00B6191E">
        <w:rPr>
          <w:rFonts w:ascii="Arial" w:hAnsi="Arial" w:cs="Arial"/>
          <w:b/>
          <w:sz w:val="28"/>
          <w:lang w:val="en"/>
        </w:rPr>
        <w:t>a</w:t>
      </w:r>
      <w:r w:rsidR="0066526E">
        <w:rPr>
          <w:rFonts w:ascii="Arial" w:hAnsi="Arial" w:cs="Arial"/>
          <w:b/>
          <w:sz w:val="28"/>
          <w:lang w:val="en"/>
        </w:rPr>
        <w:t xml:space="preserve"> -</w:t>
      </w:r>
      <w:r w:rsidRPr="00653A42">
        <w:rPr>
          <w:rFonts w:ascii="Arial" w:hAnsi="Arial" w:cs="Arial"/>
          <w:b/>
          <w:sz w:val="28"/>
          <w:lang w:val="en"/>
        </w:rPr>
        <w:t xml:space="preserve"> Monitor levels of stress.</w:t>
      </w:r>
      <w:r w:rsidR="00371D9A">
        <w:rPr>
          <w:rFonts w:ascii="Arial" w:hAnsi="Arial" w:cs="Arial"/>
          <w:b/>
          <w:sz w:val="28"/>
          <w:lang w:val="en"/>
        </w:rPr>
        <w:t xml:space="preserve">  </w:t>
      </w:r>
      <w:r w:rsidR="00B52A36" w:rsidRPr="001C20BC">
        <w:rPr>
          <w:rFonts w:ascii="Arial" w:hAnsi="Arial" w:cs="Arial"/>
          <w:lang w:val="en"/>
        </w:rPr>
        <w:t xml:space="preserve">From the Mayo Clinic, </w:t>
      </w:r>
      <w:r w:rsidR="00B52A36">
        <w:rPr>
          <w:rFonts w:ascii="Arial" w:hAnsi="Arial" w:cs="Arial"/>
          <w:lang w:val="en"/>
        </w:rPr>
        <w:t>“</w:t>
      </w:r>
      <w:r w:rsidR="00B52A36" w:rsidRPr="001C20BC">
        <w:rPr>
          <w:rFonts w:ascii="Arial" w:hAnsi="Arial" w:cs="Arial"/>
          <w:lang w:val="en"/>
        </w:rPr>
        <w:t xml:space="preserve">Your body's stress reaction was meant to protect you. Stress is a normal psychological and physical reaction to the demands of life. </w:t>
      </w:r>
      <w:r w:rsidR="00933F30">
        <w:rPr>
          <w:rFonts w:ascii="Arial" w:hAnsi="Arial" w:cs="Arial"/>
          <w:lang w:val="en"/>
        </w:rPr>
        <w:t xml:space="preserve"> </w:t>
      </w:r>
      <w:proofErr w:type="gramStart"/>
      <w:r w:rsidR="00933F30" w:rsidRPr="00933F30">
        <w:rPr>
          <w:rFonts w:ascii="Arial" w:hAnsi="Arial" w:cs="Arial"/>
          <w:lang w:val="en"/>
        </w:rPr>
        <w:t>However</w:t>
      </w:r>
      <w:proofErr w:type="gramEnd"/>
      <w:r w:rsidR="00B52A36" w:rsidRPr="001C20BC">
        <w:rPr>
          <w:rFonts w:ascii="Arial" w:hAnsi="Arial" w:cs="Arial"/>
          <w:lang w:val="en"/>
        </w:rPr>
        <w:t xml:space="preserve"> when you're unable to cope well with the stress in your life, your mind and body may pay the price. Your body is hard-wired by nature to react to stress in a way originally meant to protect you against perceived threats from predators and aggressors. </w:t>
      </w:r>
      <w:r w:rsidR="00933F30">
        <w:rPr>
          <w:rFonts w:ascii="Arial" w:hAnsi="Arial" w:cs="Arial"/>
          <w:lang w:val="en"/>
        </w:rPr>
        <w:t xml:space="preserve"> To</w:t>
      </w:r>
      <w:r w:rsidR="00B52A36" w:rsidRPr="001C20BC">
        <w:rPr>
          <w:rFonts w:ascii="Arial" w:hAnsi="Arial" w:cs="Arial"/>
          <w:lang w:val="en"/>
        </w:rPr>
        <w:t>day's many demands may include managing a huge workload, making ends meet, taking care of aging parents as well as young children, and simply making it through the morning rush hour. You may feel overwhelmed by these daily stressors and wonder if you'll ever get a handle on all of these extra "threats" — you can empower yourself to do so.</w:t>
      </w:r>
      <w:r w:rsidR="00392DBD">
        <w:rPr>
          <w:rFonts w:ascii="Arial" w:hAnsi="Arial" w:cs="Arial"/>
          <w:lang w:val="en"/>
        </w:rPr>
        <w:t>”</w:t>
      </w:r>
    </w:p>
    <w:p w14:paraId="29051AA3" w14:textId="77777777" w:rsidR="00392DBD" w:rsidRPr="00690EE2" w:rsidRDefault="00392DBD" w:rsidP="00B52A36">
      <w:pPr>
        <w:pStyle w:val="Default"/>
        <w:rPr>
          <w:rFonts w:ascii="Arial" w:hAnsi="Arial" w:cs="Arial"/>
          <w:color w:val="auto"/>
          <w:sz w:val="20"/>
          <w:szCs w:val="22"/>
          <w:lang w:val="en"/>
        </w:rPr>
      </w:pPr>
    </w:p>
    <w:p w14:paraId="43DBA7D2" w14:textId="77777777" w:rsidR="00392DBD" w:rsidRDefault="00392DBD" w:rsidP="00B52A36">
      <w:pPr>
        <w:pStyle w:val="Default"/>
        <w:rPr>
          <w:rFonts w:ascii="Arial" w:hAnsi="Arial" w:cs="Arial"/>
          <w:color w:val="auto"/>
          <w:sz w:val="22"/>
          <w:szCs w:val="22"/>
          <w:lang w:val="en"/>
        </w:rPr>
      </w:pPr>
      <w:r>
        <w:rPr>
          <w:rFonts w:ascii="Arial" w:hAnsi="Arial" w:cs="Arial"/>
          <w:color w:val="auto"/>
          <w:sz w:val="22"/>
          <w:szCs w:val="22"/>
          <w:lang w:val="en"/>
        </w:rPr>
        <w:t>As a leader, even if you’re feeling stress and pressure for trying to meet challenging goals and deadlines, you are</w:t>
      </w:r>
      <w:r w:rsidR="003B74A2">
        <w:rPr>
          <w:rFonts w:ascii="Arial" w:hAnsi="Arial" w:cs="Arial"/>
          <w:color w:val="auto"/>
          <w:sz w:val="22"/>
          <w:szCs w:val="22"/>
          <w:lang w:val="en"/>
        </w:rPr>
        <w:t xml:space="preserve"> not</w:t>
      </w:r>
      <w:r>
        <w:rPr>
          <w:rFonts w:ascii="Arial" w:hAnsi="Arial" w:cs="Arial"/>
          <w:color w:val="auto"/>
          <w:sz w:val="22"/>
          <w:szCs w:val="22"/>
          <w:lang w:val="en"/>
        </w:rPr>
        <w:t xml:space="preserve"> doing your team an</w:t>
      </w:r>
      <w:r w:rsidR="00713D65">
        <w:rPr>
          <w:rFonts w:ascii="Arial" w:hAnsi="Arial" w:cs="Arial"/>
          <w:color w:val="auto"/>
          <w:sz w:val="22"/>
          <w:szCs w:val="22"/>
          <w:lang w:val="en"/>
        </w:rPr>
        <w:t>y</w:t>
      </w:r>
      <w:r>
        <w:rPr>
          <w:rFonts w:ascii="Arial" w:hAnsi="Arial" w:cs="Arial"/>
          <w:color w:val="auto"/>
          <w:sz w:val="22"/>
          <w:szCs w:val="22"/>
          <w:lang w:val="en"/>
        </w:rPr>
        <w:t xml:space="preserve"> favor</w:t>
      </w:r>
      <w:r w:rsidR="003B74A2">
        <w:rPr>
          <w:rFonts w:ascii="Arial" w:hAnsi="Arial" w:cs="Arial"/>
          <w:color w:val="auto"/>
          <w:sz w:val="22"/>
          <w:szCs w:val="22"/>
          <w:lang w:val="en"/>
        </w:rPr>
        <w:t>s</w:t>
      </w:r>
      <w:r>
        <w:rPr>
          <w:rFonts w:ascii="Arial" w:hAnsi="Arial" w:cs="Arial"/>
          <w:color w:val="auto"/>
          <w:sz w:val="22"/>
          <w:szCs w:val="22"/>
          <w:lang w:val="en"/>
        </w:rPr>
        <w:t xml:space="preserve"> by passing along your stress. </w:t>
      </w:r>
      <w:r w:rsidR="00371D9A">
        <w:rPr>
          <w:rFonts w:ascii="Arial" w:hAnsi="Arial" w:cs="Arial"/>
          <w:color w:val="auto"/>
          <w:sz w:val="22"/>
          <w:szCs w:val="22"/>
          <w:lang w:val="en"/>
        </w:rPr>
        <w:t>Under constant stress o</w:t>
      </w:r>
      <w:r>
        <w:rPr>
          <w:rFonts w:ascii="Arial" w:hAnsi="Arial" w:cs="Arial"/>
          <w:color w:val="auto"/>
          <w:sz w:val="22"/>
          <w:szCs w:val="22"/>
          <w:lang w:val="en"/>
        </w:rPr>
        <w:t>ur brains</w:t>
      </w:r>
      <w:r w:rsidR="00371D9A">
        <w:rPr>
          <w:rFonts w:ascii="Arial" w:hAnsi="Arial" w:cs="Arial"/>
          <w:color w:val="auto"/>
          <w:sz w:val="22"/>
          <w:szCs w:val="22"/>
          <w:lang w:val="en"/>
        </w:rPr>
        <w:t xml:space="preserve"> simply reiterate and reinforce old patterns and are not open to new, innovative, or unexplored ideas.  Further, </w:t>
      </w:r>
      <w:r w:rsidR="006A3FF5">
        <w:rPr>
          <w:rFonts w:ascii="Arial" w:hAnsi="Arial" w:cs="Arial"/>
          <w:color w:val="auto"/>
          <w:sz w:val="22"/>
          <w:szCs w:val="22"/>
          <w:lang w:val="en"/>
        </w:rPr>
        <w:t>our bodies become at risk for numerous health problems</w:t>
      </w:r>
      <w:r w:rsidR="00371D9A">
        <w:rPr>
          <w:rFonts w:ascii="Arial" w:hAnsi="Arial" w:cs="Arial"/>
          <w:color w:val="auto"/>
          <w:sz w:val="22"/>
          <w:szCs w:val="22"/>
          <w:lang w:val="en"/>
        </w:rPr>
        <w:t xml:space="preserve"> and push closer to extreme or uncontrolled stress (</w:t>
      </w:r>
      <w:proofErr w:type="spellStart"/>
      <w:r w:rsidR="00371D9A" w:rsidRPr="00371D9A">
        <w:rPr>
          <w:rFonts w:ascii="Arial" w:hAnsi="Arial" w:cs="Arial"/>
          <w:color w:val="auto"/>
          <w:sz w:val="22"/>
          <w:szCs w:val="22"/>
          <w:lang w:val="en"/>
        </w:rPr>
        <w:t>Hüther</w:t>
      </w:r>
      <w:proofErr w:type="spellEnd"/>
      <w:r w:rsidR="00371D9A">
        <w:rPr>
          <w:rFonts w:ascii="Arial" w:hAnsi="Arial" w:cs="Arial"/>
          <w:color w:val="auto"/>
          <w:sz w:val="22"/>
          <w:szCs w:val="22"/>
          <w:lang w:val="en"/>
        </w:rPr>
        <w:t>)</w:t>
      </w:r>
      <w:r w:rsidR="006A3FF5">
        <w:rPr>
          <w:rFonts w:ascii="Arial" w:hAnsi="Arial" w:cs="Arial"/>
          <w:color w:val="auto"/>
          <w:sz w:val="22"/>
          <w:szCs w:val="22"/>
          <w:lang w:val="en"/>
        </w:rPr>
        <w:t>.</w:t>
      </w:r>
      <w:r w:rsidR="00371D9A">
        <w:rPr>
          <w:rFonts w:ascii="Arial" w:hAnsi="Arial" w:cs="Arial"/>
          <w:color w:val="auto"/>
          <w:sz w:val="22"/>
          <w:szCs w:val="22"/>
          <w:lang w:val="en"/>
        </w:rPr>
        <w:t xml:space="preserve"> </w:t>
      </w:r>
    </w:p>
    <w:p w14:paraId="5CC1FD80" w14:textId="77777777" w:rsidR="00392DBD" w:rsidRPr="00690EE2" w:rsidRDefault="00392DBD" w:rsidP="00B52A36">
      <w:pPr>
        <w:pStyle w:val="Default"/>
        <w:rPr>
          <w:rFonts w:ascii="Arial" w:hAnsi="Arial" w:cs="Arial"/>
          <w:color w:val="auto"/>
          <w:sz w:val="20"/>
          <w:szCs w:val="22"/>
          <w:lang w:val="en"/>
        </w:rPr>
      </w:pPr>
    </w:p>
    <w:p w14:paraId="19270C04" w14:textId="77777777" w:rsidR="00392DBD" w:rsidRDefault="00392DBD" w:rsidP="00B52A36">
      <w:pPr>
        <w:pStyle w:val="Default"/>
        <w:rPr>
          <w:rFonts w:ascii="Arial" w:hAnsi="Arial" w:cs="Arial"/>
          <w:color w:val="auto"/>
          <w:sz w:val="22"/>
          <w:szCs w:val="22"/>
          <w:lang w:val="en"/>
        </w:rPr>
      </w:pPr>
      <w:r>
        <w:rPr>
          <w:rFonts w:ascii="Arial" w:hAnsi="Arial" w:cs="Arial"/>
          <w:color w:val="auto"/>
          <w:sz w:val="22"/>
          <w:szCs w:val="22"/>
          <w:lang w:val="en"/>
        </w:rPr>
        <w:t>A better way to handle</w:t>
      </w:r>
      <w:r w:rsidR="00371D9A">
        <w:rPr>
          <w:rFonts w:ascii="Arial" w:hAnsi="Arial" w:cs="Arial"/>
          <w:color w:val="auto"/>
          <w:sz w:val="22"/>
          <w:szCs w:val="22"/>
          <w:lang w:val="en"/>
        </w:rPr>
        <w:t xml:space="preserve"> constant</w:t>
      </w:r>
      <w:r>
        <w:rPr>
          <w:rFonts w:ascii="Arial" w:hAnsi="Arial" w:cs="Arial"/>
          <w:color w:val="auto"/>
          <w:sz w:val="22"/>
          <w:szCs w:val="22"/>
          <w:lang w:val="en"/>
        </w:rPr>
        <w:t xml:space="preserve"> stress or that feeling of being overwhelmed would be to:</w:t>
      </w:r>
    </w:p>
    <w:p w14:paraId="0A04BA3E" w14:textId="77777777" w:rsidR="00D122E5" w:rsidRDefault="00B74C68" w:rsidP="001C20BC">
      <w:pPr>
        <w:pStyle w:val="Default"/>
        <w:numPr>
          <w:ilvl w:val="0"/>
          <w:numId w:val="6"/>
        </w:numPr>
        <w:rPr>
          <w:rFonts w:ascii="Arial" w:hAnsi="Arial" w:cs="Arial"/>
          <w:color w:val="auto"/>
          <w:sz w:val="22"/>
          <w:szCs w:val="22"/>
          <w:lang w:val="en"/>
        </w:rPr>
      </w:pPr>
      <w:r>
        <w:rPr>
          <w:rFonts w:ascii="Arial" w:hAnsi="Arial" w:cs="Arial"/>
          <w:color w:val="auto"/>
          <w:sz w:val="22"/>
          <w:szCs w:val="22"/>
          <w:lang w:val="en"/>
        </w:rPr>
        <w:t>Look inward and t</w:t>
      </w:r>
      <w:r w:rsidR="00656533">
        <w:rPr>
          <w:rFonts w:ascii="Arial" w:hAnsi="Arial" w:cs="Arial"/>
          <w:color w:val="auto"/>
          <w:sz w:val="22"/>
          <w:szCs w:val="22"/>
          <w:lang w:val="en"/>
        </w:rPr>
        <w:t>ake care of yourself in mind, body and spirit</w:t>
      </w:r>
      <w:r>
        <w:rPr>
          <w:rFonts w:ascii="Arial" w:hAnsi="Arial" w:cs="Arial"/>
          <w:color w:val="auto"/>
          <w:sz w:val="22"/>
          <w:szCs w:val="22"/>
          <w:lang w:val="en"/>
        </w:rPr>
        <w:t xml:space="preserve">: </w:t>
      </w:r>
      <w:r w:rsidR="009308B6">
        <w:rPr>
          <w:rFonts w:ascii="Arial" w:hAnsi="Arial" w:cs="Arial"/>
          <w:color w:val="auto"/>
          <w:sz w:val="22"/>
          <w:szCs w:val="22"/>
          <w:lang w:val="en"/>
        </w:rPr>
        <w:t>E</w:t>
      </w:r>
      <w:r w:rsidR="00713D65">
        <w:rPr>
          <w:rFonts w:ascii="Arial" w:hAnsi="Arial" w:cs="Arial"/>
          <w:color w:val="auto"/>
          <w:sz w:val="22"/>
          <w:szCs w:val="22"/>
          <w:lang w:val="en"/>
        </w:rPr>
        <w:t xml:space="preserve">xercise, eat well, get enough sleep, </w:t>
      </w:r>
      <w:r>
        <w:rPr>
          <w:rFonts w:ascii="Arial" w:hAnsi="Arial" w:cs="Arial"/>
          <w:color w:val="auto"/>
          <w:sz w:val="22"/>
          <w:szCs w:val="22"/>
          <w:lang w:val="en"/>
        </w:rPr>
        <w:t xml:space="preserve">challenge your mind (read, do something creative, </w:t>
      </w:r>
      <w:r w:rsidR="00D122E5">
        <w:rPr>
          <w:rFonts w:ascii="Arial" w:hAnsi="Arial" w:cs="Arial"/>
          <w:color w:val="auto"/>
          <w:sz w:val="22"/>
          <w:szCs w:val="22"/>
          <w:lang w:val="en"/>
        </w:rPr>
        <w:t xml:space="preserve">meditate), engage in spirituality or “your deepest values by which you live by” (religion, rituals, community, </w:t>
      </w:r>
      <w:r w:rsidR="00653A42">
        <w:rPr>
          <w:rFonts w:ascii="Arial" w:hAnsi="Arial" w:cs="Arial"/>
          <w:color w:val="auto"/>
          <w:sz w:val="22"/>
          <w:szCs w:val="22"/>
          <w:lang w:val="en"/>
        </w:rPr>
        <w:t xml:space="preserve">relationships, </w:t>
      </w:r>
      <w:r w:rsidR="00D122E5">
        <w:rPr>
          <w:rFonts w:ascii="Arial" w:hAnsi="Arial" w:cs="Arial"/>
          <w:color w:val="auto"/>
          <w:sz w:val="22"/>
          <w:szCs w:val="22"/>
          <w:lang w:val="en"/>
        </w:rPr>
        <w:t xml:space="preserve">energy, etc.). </w:t>
      </w:r>
    </w:p>
    <w:p w14:paraId="72698641" w14:textId="77777777" w:rsidR="004D3BAB" w:rsidRPr="001C20BC" w:rsidRDefault="004D3BAB" w:rsidP="001C20BC">
      <w:pPr>
        <w:pStyle w:val="ListParagraph"/>
        <w:numPr>
          <w:ilvl w:val="0"/>
          <w:numId w:val="6"/>
        </w:numPr>
        <w:spacing w:after="0" w:line="240" w:lineRule="auto"/>
        <w:rPr>
          <w:rFonts w:ascii="Arial" w:hAnsi="Arial" w:cs="Arial"/>
          <w:lang w:val="en"/>
        </w:rPr>
      </w:pPr>
      <w:r w:rsidRPr="001C20BC">
        <w:rPr>
          <w:rFonts w:ascii="Arial" w:hAnsi="Arial" w:cs="Arial"/>
          <w:lang w:val="en"/>
        </w:rPr>
        <w:t xml:space="preserve">Don’t </w:t>
      </w:r>
      <w:r w:rsidR="0032350E">
        <w:rPr>
          <w:rFonts w:ascii="Arial" w:hAnsi="Arial" w:cs="Arial"/>
          <w:lang w:val="en"/>
        </w:rPr>
        <w:t>ignore</w:t>
      </w:r>
      <w:r w:rsidRPr="001C20BC">
        <w:rPr>
          <w:rFonts w:ascii="Arial" w:hAnsi="Arial" w:cs="Arial"/>
          <w:lang w:val="en"/>
        </w:rPr>
        <w:t xml:space="preserve"> the fact that employees are overwhelmed. Acknowledge it with respect. Tell them: “I know you’re swamped. We’ve got a lot going on.” </w:t>
      </w:r>
    </w:p>
    <w:p w14:paraId="5550727C" w14:textId="77777777" w:rsidR="004D3BAB" w:rsidRPr="001C20BC" w:rsidRDefault="004D3BAB" w:rsidP="001C20BC">
      <w:pPr>
        <w:pStyle w:val="ListParagraph"/>
        <w:numPr>
          <w:ilvl w:val="0"/>
          <w:numId w:val="6"/>
        </w:numPr>
        <w:spacing w:after="0" w:line="240" w:lineRule="auto"/>
        <w:rPr>
          <w:rFonts w:ascii="Arial" w:hAnsi="Arial" w:cs="Arial"/>
          <w:lang w:val="en"/>
        </w:rPr>
      </w:pPr>
      <w:r w:rsidRPr="001C20BC">
        <w:rPr>
          <w:rFonts w:ascii="Arial" w:hAnsi="Arial" w:cs="Arial"/>
          <w:lang w:val="en"/>
        </w:rPr>
        <w:t>E</w:t>
      </w:r>
      <w:r w:rsidR="000608AC">
        <w:rPr>
          <w:rFonts w:ascii="Arial" w:hAnsi="Arial" w:cs="Arial"/>
          <w:lang w:val="en"/>
        </w:rPr>
        <w:t>xpress appreciation. A simple “</w:t>
      </w:r>
      <w:r w:rsidRPr="001C20BC">
        <w:rPr>
          <w:rFonts w:ascii="Arial" w:hAnsi="Arial" w:cs="Arial"/>
          <w:lang w:val="en"/>
        </w:rPr>
        <w:t xml:space="preserve">thank you” for going the extra mile can defuse a lot of the feelings that work is overwhelming. Someone who feels appreciated might be less resentful, and more willing to make personal sacrifices to help the company get through a hard time. </w:t>
      </w:r>
    </w:p>
    <w:p w14:paraId="0A44D717" w14:textId="77777777" w:rsidR="004D3BAB" w:rsidRPr="001C20BC" w:rsidRDefault="004D3BAB" w:rsidP="001C20BC">
      <w:pPr>
        <w:pStyle w:val="ListParagraph"/>
        <w:numPr>
          <w:ilvl w:val="0"/>
          <w:numId w:val="6"/>
        </w:numPr>
        <w:spacing w:after="0" w:line="240" w:lineRule="auto"/>
        <w:rPr>
          <w:rFonts w:ascii="Arial" w:hAnsi="Arial" w:cs="Arial"/>
          <w:lang w:val="en"/>
        </w:rPr>
      </w:pPr>
      <w:r w:rsidRPr="001C20BC">
        <w:rPr>
          <w:rFonts w:ascii="Arial" w:hAnsi="Arial" w:cs="Arial"/>
          <w:lang w:val="en"/>
        </w:rPr>
        <w:t>Build a</w:t>
      </w:r>
      <w:r w:rsidR="00653A42">
        <w:rPr>
          <w:rFonts w:ascii="Arial" w:hAnsi="Arial" w:cs="Arial"/>
          <w:lang w:val="en"/>
        </w:rPr>
        <w:t xml:space="preserve">n even </w:t>
      </w:r>
      <w:r w:rsidRPr="001C20BC">
        <w:rPr>
          <w:rFonts w:ascii="Arial" w:hAnsi="Arial" w:cs="Arial"/>
          <w:lang w:val="en"/>
        </w:rPr>
        <w:t xml:space="preserve">more collaborative environment. </w:t>
      </w:r>
      <w:r w:rsidR="00CC0E19">
        <w:rPr>
          <w:rFonts w:ascii="Arial" w:hAnsi="Arial" w:cs="Arial"/>
          <w:lang w:val="en"/>
        </w:rPr>
        <w:t>Encourage</w:t>
      </w:r>
      <w:r w:rsidRPr="001C20BC">
        <w:rPr>
          <w:rFonts w:ascii="Arial" w:hAnsi="Arial" w:cs="Arial"/>
          <w:lang w:val="en"/>
        </w:rPr>
        <w:t xml:space="preserve"> managers </w:t>
      </w:r>
      <w:r w:rsidR="00CC0E19">
        <w:rPr>
          <w:rFonts w:ascii="Arial" w:hAnsi="Arial" w:cs="Arial"/>
          <w:lang w:val="en"/>
        </w:rPr>
        <w:t xml:space="preserve">and employees </w:t>
      </w:r>
      <w:r w:rsidRPr="001C20BC">
        <w:rPr>
          <w:rFonts w:ascii="Arial" w:hAnsi="Arial" w:cs="Arial"/>
          <w:lang w:val="en"/>
        </w:rPr>
        <w:t xml:space="preserve">to </w:t>
      </w:r>
      <w:r w:rsidR="00CC0E19">
        <w:rPr>
          <w:rFonts w:ascii="Arial" w:hAnsi="Arial" w:cs="Arial"/>
          <w:lang w:val="en"/>
        </w:rPr>
        <w:t xml:space="preserve">help each other and </w:t>
      </w:r>
      <w:r w:rsidRPr="001C20BC">
        <w:rPr>
          <w:rFonts w:ascii="Arial" w:hAnsi="Arial" w:cs="Arial"/>
          <w:lang w:val="en"/>
        </w:rPr>
        <w:t xml:space="preserve">work together to get </w:t>
      </w:r>
      <w:r w:rsidR="00CD659E">
        <w:rPr>
          <w:rFonts w:ascii="Arial" w:hAnsi="Arial" w:cs="Arial"/>
          <w:lang w:val="en"/>
        </w:rPr>
        <w:t>essential and top priorities</w:t>
      </w:r>
      <w:r w:rsidRPr="001C20BC">
        <w:rPr>
          <w:rFonts w:ascii="Arial" w:hAnsi="Arial" w:cs="Arial"/>
          <w:lang w:val="en"/>
        </w:rPr>
        <w:t xml:space="preserve"> done. Build a “we’re</w:t>
      </w:r>
      <w:r w:rsidR="001A799C">
        <w:rPr>
          <w:rFonts w:ascii="Arial" w:hAnsi="Arial" w:cs="Arial"/>
          <w:lang w:val="en"/>
        </w:rPr>
        <w:t xml:space="preserve"> all in this together” culture. </w:t>
      </w:r>
    </w:p>
    <w:p w14:paraId="0DFC513E" w14:textId="77777777" w:rsidR="009308B6" w:rsidRDefault="004D3BAB" w:rsidP="009308B6">
      <w:pPr>
        <w:pStyle w:val="ListParagraph"/>
        <w:numPr>
          <w:ilvl w:val="0"/>
          <w:numId w:val="6"/>
        </w:numPr>
        <w:spacing w:after="0" w:line="240" w:lineRule="auto"/>
        <w:rPr>
          <w:rFonts w:ascii="Arial" w:hAnsi="Arial" w:cs="Arial"/>
          <w:lang w:val="en"/>
        </w:rPr>
      </w:pPr>
      <w:r w:rsidRPr="001C20BC">
        <w:rPr>
          <w:rFonts w:ascii="Arial" w:hAnsi="Arial" w:cs="Arial"/>
          <w:lang w:val="en"/>
        </w:rPr>
        <w:t xml:space="preserve">Be consistently clear about priorities. Encourage regular instructions from managers to staff. </w:t>
      </w:r>
      <w:r w:rsidR="009308B6" w:rsidRPr="00F47522">
        <w:rPr>
          <w:rFonts w:ascii="Arial" w:hAnsi="Arial" w:cs="Arial"/>
          <w:lang w:val="en"/>
        </w:rPr>
        <w:t xml:space="preserve">Managers can help by setting priorities. Employees will feel less like it’s all up to them — and less guilty when they can’t get it all done by themselves. Honor and respect the fact that people are feeling overwhelmed, and those employees will more likely accept it as the new normal — and acknowledge that they can get important work done. </w:t>
      </w:r>
    </w:p>
    <w:p w14:paraId="23C580BB" w14:textId="77777777" w:rsidR="004D3BAB" w:rsidRPr="001C20BC" w:rsidRDefault="009308B6" w:rsidP="001C20BC">
      <w:pPr>
        <w:pStyle w:val="ListParagraph"/>
        <w:numPr>
          <w:ilvl w:val="0"/>
          <w:numId w:val="6"/>
        </w:numPr>
        <w:spacing w:after="0" w:line="240" w:lineRule="auto"/>
        <w:rPr>
          <w:rFonts w:ascii="Arial" w:hAnsi="Arial" w:cs="Arial"/>
          <w:lang w:val="en"/>
        </w:rPr>
      </w:pPr>
      <w:r>
        <w:rPr>
          <w:rFonts w:ascii="Arial" w:hAnsi="Arial" w:cs="Arial"/>
          <w:lang w:val="en"/>
        </w:rPr>
        <w:t>L</w:t>
      </w:r>
      <w:r w:rsidR="004D3BAB" w:rsidRPr="001C20BC">
        <w:rPr>
          <w:rFonts w:ascii="Arial" w:hAnsi="Arial" w:cs="Arial"/>
          <w:lang w:val="en"/>
        </w:rPr>
        <w:t xml:space="preserve">isten and coach. Allow employees to honestly express their feelings. Give them time to vent, and then help them develop a plan. That will go a long way to defusing hard feelings and low productivity caused by feeling overwhelmed. It will help employees gain control of their own work. </w:t>
      </w:r>
    </w:p>
    <w:p w14:paraId="6AE84B2A" w14:textId="77777777" w:rsidR="009308B6" w:rsidRPr="001C20BC" w:rsidRDefault="009308B6" w:rsidP="003B74A2">
      <w:pPr>
        <w:spacing w:after="0" w:line="240" w:lineRule="auto"/>
        <w:ind w:left="360" w:firstLine="360"/>
        <w:rPr>
          <w:rFonts w:ascii="Arial" w:hAnsi="Arial" w:cs="Arial"/>
          <w:lang w:val="en"/>
        </w:rPr>
      </w:pPr>
      <w:r>
        <w:rPr>
          <w:rFonts w:ascii="Arial" w:hAnsi="Arial" w:cs="Arial"/>
          <w:lang w:val="en"/>
        </w:rPr>
        <w:t>(Hass, Bents, Corley)</w:t>
      </w:r>
    </w:p>
    <w:p w14:paraId="6C98842A" w14:textId="77777777" w:rsidR="004D3BAB" w:rsidRPr="00690EE2" w:rsidRDefault="004D3BAB" w:rsidP="004D3BAB">
      <w:pPr>
        <w:pStyle w:val="Default"/>
        <w:rPr>
          <w:rFonts w:ascii="Arial" w:hAnsi="Arial" w:cs="Arial"/>
          <w:color w:val="auto"/>
          <w:sz w:val="20"/>
          <w:szCs w:val="22"/>
          <w:lang w:val="en"/>
        </w:rPr>
      </w:pPr>
    </w:p>
    <w:p w14:paraId="32132D7A" w14:textId="705BA700" w:rsidR="00CD4D91" w:rsidRDefault="00B6191E" w:rsidP="008B0E4C">
      <w:pPr>
        <w:tabs>
          <w:tab w:val="center" w:pos="4680"/>
        </w:tabs>
        <w:spacing w:after="0" w:line="240" w:lineRule="auto"/>
        <w:rPr>
          <w:rFonts w:ascii="Arial" w:hAnsi="Arial" w:cs="Arial"/>
          <w:lang w:val="en"/>
        </w:rPr>
      </w:pPr>
      <w:r>
        <w:rPr>
          <w:rFonts w:ascii="Arial" w:hAnsi="Arial" w:cs="Arial"/>
          <w:b/>
          <w:sz w:val="28"/>
          <w:lang w:val="en"/>
        </w:rPr>
        <w:t>Point 4b</w:t>
      </w:r>
      <w:r w:rsidR="0066526E">
        <w:rPr>
          <w:rFonts w:ascii="Arial" w:hAnsi="Arial" w:cs="Arial"/>
          <w:b/>
          <w:sz w:val="28"/>
          <w:lang w:val="en"/>
        </w:rPr>
        <w:t xml:space="preserve"> -</w:t>
      </w:r>
      <w:r w:rsidR="00CD4D91" w:rsidRPr="00FF2C0C">
        <w:rPr>
          <w:rFonts w:ascii="Arial" w:hAnsi="Arial" w:cs="Arial"/>
          <w:b/>
          <w:sz w:val="28"/>
          <w:lang w:val="en"/>
        </w:rPr>
        <w:t xml:space="preserve"> Mobilize </w:t>
      </w:r>
      <w:r w:rsidR="00710F03">
        <w:rPr>
          <w:rFonts w:ascii="Arial" w:hAnsi="Arial" w:cs="Arial"/>
          <w:b/>
          <w:sz w:val="28"/>
          <w:lang w:val="en"/>
        </w:rPr>
        <w:t>resonant</w:t>
      </w:r>
      <w:r w:rsidR="00CD4D91" w:rsidRPr="00FF2C0C">
        <w:rPr>
          <w:rFonts w:ascii="Arial" w:hAnsi="Arial" w:cs="Arial"/>
          <w:b/>
          <w:sz w:val="28"/>
          <w:lang w:val="en"/>
        </w:rPr>
        <w:t xml:space="preserve"> trust</w:t>
      </w:r>
      <w:r w:rsidR="00FF2C0C" w:rsidRPr="00FF2C0C">
        <w:rPr>
          <w:rFonts w:ascii="Arial" w:hAnsi="Arial" w:cs="Arial"/>
          <w:b/>
          <w:sz w:val="28"/>
          <w:lang w:val="en"/>
        </w:rPr>
        <w:t xml:space="preserve">. </w:t>
      </w:r>
      <w:r w:rsidR="00371D9A">
        <w:rPr>
          <w:rFonts w:ascii="Arial" w:hAnsi="Arial" w:cs="Arial"/>
          <w:b/>
          <w:sz w:val="28"/>
          <w:lang w:val="en"/>
        </w:rPr>
        <w:t xml:space="preserve"> </w:t>
      </w:r>
      <w:r w:rsidR="00CD4D91" w:rsidRPr="006638B4">
        <w:rPr>
          <w:rFonts w:ascii="Arial" w:hAnsi="Arial" w:cs="Arial"/>
          <w:lang w:val="en"/>
        </w:rPr>
        <w:t>Trust is not blind confidence or faith.</w:t>
      </w:r>
      <w:r w:rsidR="00CD4D91">
        <w:rPr>
          <w:rFonts w:ascii="Arial" w:hAnsi="Arial" w:cs="Arial"/>
          <w:lang w:val="en"/>
        </w:rPr>
        <w:t xml:space="preserve">  Trust is always created in context and always has various elements of analysis.  Covey suggests that their needs to be an alignment of equal measure of analysis with the propensity to trust.  When the propensity to trust is high and there is no analysis the result is gullibility.  When the propensity to trust is very low and analysis is very high suspicion results.  When both propensity </w:t>
      </w:r>
      <w:r w:rsidR="00CD4D91">
        <w:rPr>
          <w:rFonts w:ascii="Arial" w:hAnsi="Arial" w:cs="Arial"/>
          <w:lang w:val="en"/>
        </w:rPr>
        <w:lastRenderedPageBreak/>
        <w:t xml:space="preserve">to trust and analysis are very low there is indecision.  </w:t>
      </w:r>
      <w:r w:rsidR="00A322F2">
        <w:rPr>
          <w:rFonts w:ascii="Arial" w:hAnsi="Arial" w:cs="Arial"/>
          <w:lang w:val="en"/>
        </w:rPr>
        <w:t>Therefore,</w:t>
      </w:r>
      <w:r w:rsidR="00CD4D91">
        <w:rPr>
          <w:rFonts w:ascii="Arial" w:hAnsi="Arial" w:cs="Arial"/>
          <w:lang w:val="en"/>
        </w:rPr>
        <w:t xml:space="preserve"> when the propensity to trust is in equal measure to analysis, </w:t>
      </w:r>
      <w:r w:rsidR="007032B1">
        <w:rPr>
          <w:rFonts w:ascii="Arial" w:hAnsi="Arial" w:cs="Arial"/>
          <w:lang w:val="en"/>
        </w:rPr>
        <w:t>resonant</w:t>
      </w:r>
      <w:r w:rsidR="00CD4D91">
        <w:rPr>
          <w:rFonts w:ascii="Arial" w:hAnsi="Arial" w:cs="Arial"/>
          <w:lang w:val="en"/>
        </w:rPr>
        <w:t xml:space="preserve"> trust is exercised.</w:t>
      </w:r>
    </w:p>
    <w:p w14:paraId="24C482A7" w14:textId="77777777" w:rsidR="007A73C2" w:rsidRPr="00690EE2" w:rsidRDefault="007A73C2" w:rsidP="00690EE2">
      <w:pPr>
        <w:pStyle w:val="Default"/>
        <w:rPr>
          <w:rFonts w:ascii="Arial" w:hAnsi="Arial" w:cs="Arial"/>
          <w:color w:val="auto"/>
          <w:sz w:val="16"/>
          <w:szCs w:val="22"/>
          <w:lang w:val="en"/>
        </w:rPr>
      </w:pPr>
    </w:p>
    <w:p w14:paraId="21D518A3" w14:textId="77777777" w:rsidR="007A73C2" w:rsidRDefault="007A73C2" w:rsidP="008B0E4C">
      <w:pPr>
        <w:tabs>
          <w:tab w:val="center" w:pos="4680"/>
        </w:tabs>
        <w:spacing w:after="0" w:line="240" w:lineRule="auto"/>
        <w:rPr>
          <w:rFonts w:ascii="Arial" w:hAnsi="Arial" w:cs="Arial"/>
          <w:lang w:val="en"/>
        </w:rPr>
      </w:pPr>
      <w:r>
        <w:rPr>
          <w:rFonts w:ascii="Arial" w:hAnsi="Arial" w:cs="Arial"/>
          <w:lang w:val="en"/>
        </w:rPr>
        <w:t xml:space="preserve">When deciding to trust or not to trust, Hurley (2006) </w:t>
      </w:r>
      <w:r w:rsidR="00404AD6">
        <w:rPr>
          <w:rFonts w:ascii="Arial" w:hAnsi="Arial" w:cs="Arial"/>
          <w:lang w:val="en"/>
        </w:rPr>
        <w:t>suggested a review of</w:t>
      </w:r>
      <w:r>
        <w:rPr>
          <w:rFonts w:ascii="Arial" w:hAnsi="Arial" w:cs="Arial"/>
          <w:lang w:val="en"/>
        </w:rPr>
        <w:t xml:space="preserve"> levels of decision maker factors and situational factors all rated on a scale from low to high.  Decision maker factors include risk tolerance, how well-adjusted the decision-maker is, and how much relative power he/she has.  Situational factors include: how secure the parties feel, how many similarities exist between the parties, how well aligned their interests are, does the trustee show benevolent concern, is the trustee capable, has the trustee shown predictability and integrity, and do the parties have good communication. </w:t>
      </w:r>
    </w:p>
    <w:p w14:paraId="071EE223" w14:textId="77777777" w:rsidR="00CD4D91" w:rsidRPr="00690EE2" w:rsidRDefault="00CD4D91" w:rsidP="00690EE2">
      <w:pPr>
        <w:pStyle w:val="Default"/>
        <w:rPr>
          <w:rFonts w:ascii="Arial" w:hAnsi="Arial" w:cs="Arial"/>
          <w:color w:val="auto"/>
          <w:sz w:val="16"/>
          <w:szCs w:val="22"/>
          <w:lang w:val="en"/>
        </w:rPr>
      </w:pPr>
    </w:p>
    <w:p w14:paraId="46D5FFAD" w14:textId="1DF8F7C5" w:rsidR="003F0BB5" w:rsidRDefault="00CD4D91" w:rsidP="008B0E4C">
      <w:pPr>
        <w:tabs>
          <w:tab w:val="center" w:pos="4680"/>
        </w:tabs>
        <w:spacing w:after="0" w:line="240" w:lineRule="auto"/>
        <w:rPr>
          <w:rFonts w:ascii="Arial" w:hAnsi="Arial" w:cs="Arial"/>
          <w:lang w:val="en"/>
        </w:rPr>
      </w:pPr>
      <w:r w:rsidRPr="006C4F57">
        <w:rPr>
          <w:rFonts w:ascii="Arial" w:hAnsi="Arial" w:cs="Arial"/>
          <w:b/>
          <w:sz w:val="28"/>
          <w:lang w:val="en"/>
        </w:rPr>
        <w:t xml:space="preserve">Point </w:t>
      </w:r>
      <w:r w:rsidR="00B6191E">
        <w:rPr>
          <w:rFonts w:ascii="Arial" w:hAnsi="Arial" w:cs="Arial"/>
          <w:b/>
          <w:sz w:val="28"/>
          <w:lang w:val="en"/>
        </w:rPr>
        <w:t>4c</w:t>
      </w:r>
      <w:r w:rsidR="0066526E">
        <w:rPr>
          <w:rFonts w:ascii="Arial" w:hAnsi="Arial" w:cs="Arial"/>
          <w:b/>
          <w:sz w:val="28"/>
          <w:lang w:val="en"/>
        </w:rPr>
        <w:t xml:space="preserve"> -</w:t>
      </w:r>
      <w:r w:rsidRPr="006C4F57">
        <w:rPr>
          <w:rFonts w:ascii="Arial" w:hAnsi="Arial" w:cs="Arial"/>
          <w:b/>
          <w:sz w:val="28"/>
          <w:lang w:val="en"/>
        </w:rPr>
        <w:t xml:space="preserve"> </w:t>
      </w:r>
      <w:r w:rsidR="00FB4396" w:rsidRPr="006C4F57">
        <w:rPr>
          <w:rFonts w:ascii="Arial" w:hAnsi="Arial" w:cs="Arial"/>
          <w:b/>
          <w:sz w:val="28"/>
          <w:lang w:val="en"/>
        </w:rPr>
        <w:t xml:space="preserve">Creating trust can be done in </w:t>
      </w:r>
      <w:proofErr w:type="gramStart"/>
      <w:r w:rsidR="00FB4396" w:rsidRPr="006C4F57">
        <w:rPr>
          <w:rFonts w:ascii="Arial" w:hAnsi="Arial" w:cs="Arial"/>
          <w:b/>
          <w:sz w:val="28"/>
          <w:lang w:val="en"/>
        </w:rPr>
        <w:t>any and all</w:t>
      </w:r>
      <w:proofErr w:type="gramEnd"/>
      <w:r w:rsidR="00FB4396" w:rsidRPr="006C4F57">
        <w:rPr>
          <w:rFonts w:ascii="Arial" w:hAnsi="Arial" w:cs="Arial"/>
          <w:b/>
          <w:sz w:val="28"/>
          <w:lang w:val="en"/>
        </w:rPr>
        <w:t xml:space="preserve"> cultures.  </w:t>
      </w:r>
      <w:r w:rsidR="00FB4396">
        <w:rPr>
          <w:rFonts w:ascii="Arial" w:hAnsi="Arial" w:cs="Arial"/>
          <w:lang w:val="en"/>
        </w:rPr>
        <w:t xml:space="preserve">In a diverse and globalized world trust plays a major role.  Individuals, organizations, and even regions and countries are challenged </w:t>
      </w:r>
      <w:r w:rsidR="003F0BB5">
        <w:rPr>
          <w:rFonts w:ascii="Arial" w:hAnsi="Arial" w:cs="Arial"/>
          <w:lang w:val="en"/>
        </w:rPr>
        <w:t xml:space="preserve">when confronted by someone or something different.  How do we assist in productive performance when differences abound?  We are all human, we all are </w:t>
      </w:r>
      <w:r w:rsidR="00C37417">
        <w:rPr>
          <w:rFonts w:ascii="Arial" w:hAnsi="Arial" w:cs="Arial"/>
          <w:lang w:val="en"/>
        </w:rPr>
        <w:t>affected</w:t>
      </w:r>
      <w:r w:rsidR="003F0BB5">
        <w:rPr>
          <w:rFonts w:ascii="Arial" w:hAnsi="Arial" w:cs="Arial"/>
          <w:lang w:val="en"/>
        </w:rPr>
        <w:t xml:space="preserve"> by oxytocin in the same ways. We all come to the </w:t>
      </w:r>
      <w:r w:rsidR="003F0BB5" w:rsidRPr="003F0BB5">
        <w:rPr>
          <w:rFonts w:ascii="Arial" w:hAnsi="Arial" w:cs="Arial"/>
          <w:lang w:val="en"/>
        </w:rPr>
        <w:t xml:space="preserve">table with </w:t>
      </w:r>
      <w:r w:rsidR="003F0BB5">
        <w:rPr>
          <w:rFonts w:ascii="Arial" w:hAnsi="Arial" w:cs="Arial"/>
          <w:lang w:val="en"/>
        </w:rPr>
        <w:t>our own unique</w:t>
      </w:r>
      <w:r w:rsidR="003F0BB5" w:rsidRPr="003F0BB5">
        <w:rPr>
          <w:rFonts w:ascii="Arial" w:hAnsi="Arial" w:cs="Arial"/>
          <w:lang w:val="en"/>
        </w:rPr>
        <w:t xml:space="preserve"> experience</w:t>
      </w:r>
      <w:r w:rsidR="003F0BB5">
        <w:rPr>
          <w:rFonts w:ascii="Arial" w:hAnsi="Arial" w:cs="Arial"/>
          <w:lang w:val="en"/>
        </w:rPr>
        <w:t xml:space="preserve"> </w:t>
      </w:r>
      <w:r w:rsidR="003F0BB5" w:rsidRPr="003F0BB5">
        <w:rPr>
          <w:rFonts w:ascii="Arial" w:hAnsi="Arial" w:cs="Arial"/>
          <w:lang w:val="en"/>
        </w:rPr>
        <w:t>based on many different factors that help to shape</w:t>
      </w:r>
      <w:r w:rsidR="003F0BB5">
        <w:rPr>
          <w:rFonts w:ascii="Arial" w:hAnsi="Arial" w:cs="Arial"/>
          <w:lang w:val="en"/>
        </w:rPr>
        <w:t xml:space="preserve"> us as </w:t>
      </w:r>
      <w:r w:rsidR="003F0BB5" w:rsidRPr="003F0BB5">
        <w:rPr>
          <w:rFonts w:ascii="Arial" w:hAnsi="Arial" w:cs="Arial"/>
          <w:lang w:val="en"/>
        </w:rPr>
        <w:t>human beings.</w:t>
      </w:r>
      <w:r w:rsidR="003F0BB5">
        <w:rPr>
          <w:rFonts w:ascii="Arial" w:hAnsi="Arial" w:cs="Arial"/>
          <w:lang w:val="en"/>
        </w:rPr>
        <w:t xml:space="preserve">  How do we ensure higher levels of </w:t>
      </w:r>
      <w:r w:rsidR="003F0BB5" w:rsidRPr="000C468D">
        <w:rPr>
          <w:rFonts w:ascii="Arial" w:hAnsi="Arial" w:cs="Arial"/>
          <w:lang w:val="en"/>
        </w:rPr>
        <w:t>oxytocin?  We know for exa</w:t>
      </w:r>
      <w:r w:rsidR="000C468D" w:rsidRPr="000C468D">
        <w:rPr>
          <w:rFonts w:ascii="Arial" w:hAnsi="Arial" w:cs="Arial"/>
          <w:lang w:val="en"/>
        </w:rPr>
        <w:t xml:space="preserve">mple that </w:t>
      </w:r>
      <w:r w:rsidR="00FB4396" w:rsidRPr="000C468D">
        <w:rPr>
          <w:rFonts w:ascii="Arial" w:hAnsi="Arial" w:cs="Arial"/>
          <w:lang w:val="en"/>
        </w:rPr>
        <w:t>“</w:t>
      </w:r>
      <w:r w:rsidR="003F0BB5" w:rsidRPr="000C468D">
        <w:rPr>
          <w:rFonts w:ascii="Arial" w:hAnsi="Arial" w:cs="Arial"/>
          <w:lang w:val="en"/>
        </w:rPr>
        <w:t>t</w:t>
      </w:r>
      <w:r w:rsidR="00FB4396" w:rsidRPr="000C468D">
        <w:rPr>
          <w:rFonts w:ascii="Arial" w:hAnsi="Arial" w:cs="Arial"/>
          <w:lang w:val="en"/>
        </w:rPr>
        <w:t>rust</w:t>
      </w:r>
      <w:r w:rsidR="00FB4396" w:rsidRPr="00FB4396">
        <w:rPr>
          <w:rFonts w:ascii="Arial" w:hAnsi="Arial" w:cs="Arial"/>
          <w:lang w:val="en"/>
        </w:rPr>
        <w:t xml:space="preserve"> is formed when an organization shows commitment to diversity by alleviating employees’ fear of being judged or ridiculed because of c</w:t>
      </w:r>
      <w:r w:rsidR="00FB4396">
        <w:rPr>
          <w:rFonts w:ascii="Arial" w:hAnsi="Arial" w:cs="Arial"/>
          <w:lang w:val="en"/>
        </w:rPr>
        <w:t>ultural or personal differences” (Shelton, 2017)</w:t>
      </w:r>
      <w:r w:rsidR="003F0BB5">
        <w:rPr>
          <w:rFonts w:ascii="Arial" w:hAnsi="Arial" w:cs="Arial"/>
          <w:lang w:val="en"/>
        </w:rPr>
        <w:t>. Th</w:t>
      </w:r>
      <w:r w:rsidR="009223B6">
        <w:rPr>
          <w:rFonts w:ascii="Arial" w:hAnsi="Arial" w:cs="Arial"/>
          <w:lang w:val="en"/>
        </w:rPr>
        <w:t>is</w:t>
      </w:r>
      <w:r w:rsidR="003F0BB5">
        <w:rPr>
          <w:rFonts w:ascii="Arial" w:hAnsi="Arial" w:cs="Arial"/>
          <w:lang w:val="en"/>
        </w:rPr>
        <w:t xml:space="preserve"> is likely a good start.</w:t>
      </w:r>
    </w:p>
    <w:p w14:paraId="1ABE7B13" w14:textId="77777777" w:rsidR="003F0BB5" w:rsidRPr="00690EE2" w:rsidRDefault="003F0BB5" w:rsidP="00690EE2">
      <w:pPr>
        <w:pStyle w:val="Default"/>
        <w:rPr>
          <w:rFonts w:ascii="Arial" w:hAnsi="Arial" w:cs="Arial"/>
          <w:color w:val="auto"/>
          <w:sz w:val="16"/>
          <w:szCs w:val="22"/>
          <w:lang w:val="en"/>
        </w:rPr>
      </w:pPr>
    </w:p>
    <w:p w14:paraId="1884389C" w14:textId="77777777" w:rsidR="00CD4D91" w:rsidRDefault="009223B6" w:rsidP="008B0E4C">
      <w:pPr>
        <w:tabs>
          <w:tab w:val="center" w:pos="4680"/>
        </w:tabs>
        <w:spacing w:after="0" w:line="240" w:lineRule="auto"/>
        <w:rPr>
          <w:rFonts w:ascii="Arial" w:hAnsi="Arial" w:cs="Arial"/>
          <w:lang w:val="en"/>
        </w:rPr>
      </w:pPr>
      <w:r>
        <w:rPr>
          <w:rFonts w:ascii="Arial" w:hAnsi="Arial" w:cs="Arial"/>
          <w:lang w:val="en"/>
        </w:rPr>
        <w:t>Two key points here:  1) every human has something in common with every other human.  Focus on what we have in common; 2) every human is different from every other human.  Build trust (using what is common) to build bridges and celebrate differences.  Not easy, however doable.</w:t>
      </w:r>
      <w:r w:rsidR="003F0BB5">
        <w:rPr>
          <w:rFonts w:ascii="Arial" w:hAnsi="Arial" w:cs="Arial"/>
          <w:lang w:val="en"/>
        </w:rPr>
        <w:t xml:space="preserve"> </w:t>
      </w:r>
      <w:r w:rsidR="00325605">
        <w:rPr>
          <w:rFonts w:ascii="Arial" w:hAnsi="Arial" w:cs="Arial"/>
          <w:lang w:val="en"/>
        </w:rPr>
        <w:t xml:space="preserve"> To quote Steve Young; “</w:t>
      </w:r>
      <w:r w:rsidR="00325605" w:rsidRPr="00325605">
        <w:rPr>
          <w:rFonts w:ascii="Arial" w:hAnsi="Arial" w:cs="Arial"/>
          <w:lang w:val="en"/>
        </w:rPr>
        <w:t>It is in this commonality</w:t>
      </w:r>
      <w:r w:rsidR="00325605">
        <w:rPr>
          <w:rFonts w:ascii="Arial" w:hAnsi="Arial" w:cs="Arial"/>
          <w:lang w:val="en"/>
        </w:rPr>
        <w:t xml:space="preserve"> and diversity</w:t>
      </w:r>
      <w:r w:rsidR="00325605" w:rsidRPr="00325605">
        <w:rPr>
          <w:rFonts w:ascii="Arial" w:hAnsi="Arial" w:cs="Arial"/>
          <w:lang w:val="en"/>
        </w:rPr>
        <w:t xml:space="preserve"> that we find appropriate intersections upon which to build foundations for future human growth and fruition</w:t>
      </w:r>
      <w:r w:rsidR="00325605">
        <w:rPr>
          <w:rFonts w:ascii="Arial" w:hAnsi="Arial" w:cs="Arial"/>
          <w:lang w:val="en"/>
        </w:rPr>
        <w:t xml:space="preserve">.” </w:t>
      </w:r>
    </w:p>
    <w:p w14:paraId="237C6EB2" w14:textId="77777777" w:rsidR="000C5315" w:rsidRPr="00690EE2" w:rsidRDefault="000C5315" w:rsidP="00690EE2">
      <w:pPr>
        <w:pStyle w:val="Default"/>
        <w:rPr>
          <w:rFonts w:ascii="Arial" w:hAnsi="Arial" w:cs="Arial"/>
          <w:color w:val="auto"/>
          <w:sz w:val="16"/>
          <w:szCs w:val="22"/>
          <w:lang w:val="en"/>
        </w:rPr>
      </w:pPr>
    </w:p>
    <w:p w14:paraId="77AF7B14" w14:textId="77777777" w:rsidR="0037081F" w:rsidRPr="006C79A7" w:rsidRDefault="00E21141" w:rsidP="00A934E8">
      <w:pPr>
        <w:tabs>
          <w:tab w:val="center" w:pos="4680"/>
        </w:tabs>
        <w:spacing w:after="0" w:line="240" w:lineRule="auto"/>
        <w:rPr>
          <w:rFonts w:ascii="Arial" w:hAnsi="Arial" w:cs="Arial"/>
        </w:rPr>
      </w:pPr>
      <w:r w:rsidRPr="006C4F57">
        <w:rPr>
          <w:rFonts w:ascii="Arial" w:hAnsi="Arial" w:cs="Arial"/>
          <w:b/>
          <w:sz w:val="28"/>
          <w:szCs w:val="28"/>
          <w:lang w:val="en"/>
        </w:rPr>
        <w:t xml:space="preserve">Point </w:t>
      </w:r>
      <w:r w:rsidR="00B6191E">
        <w:rPr>
          <w:rFonts w:ascii="Arial" w:hAnsi="Arial" w:cs="Arial"/>
          <w:b/>
          <w:sz w:val="28"/>
          <w:szCs w:val="28"/>
          <w:lang w:val="en"/>
        </w:rPr>
        <w:t>5</w:t>
      </w:r>
      <w:r w:rsidR="0066526E">
        <w:rPr>
          <w:rFonts w:ascii="Arial" w:hAnsi="Arial" w:cs="Arial"/>
          <w:b/>
          <w:sz w:val="28"/>
          <w:szCs w:val="28"/>
          <w:lang w:val="en"/>
        </w:rPr>
        <w:t xml:space="preserve"> -</w:t>
      </w:r>
      <w:r w:rsidRPr="006C4F57">
        <w:rPr>
          <w:rFonts w:ascii="Arial" w:hAnsi="Arial" w:cs="Arial"/>
          <w:b/>
          <w:sz w:val="28"/>
          <w:szCs w:val="28"/>
          <w:lang w:val="en"/>
        </w:rPr>
        <w:t xml:space="preserve"> </w:t>
      </w:r>
      <w:r w:rsidR="008B0E4C" w:rsidRPr="006C4F57">
        <w:rPr>
          <w:rFonts w:ascii="Arial" w:hAnsi="Arial" w:cs="Arial"/>
          <w:b/>
          <w:sz w:val="28"/>
          <w:szCs w:val="28"/>
          <w:lang w:val="en"/>
        </w:rPr>
        <w:t xml:space="preserve">Trust in </w:t>
      </w:r>
      <w:r w:rsidR="00034487">
        <w:rPr>
          <w:rFonts w:ascii="Arial" w:hAnsi="Arial" w:cs="Arial"/>
          <w:b/>
          <w:sz w:val="28"/>
          <w:szCs w:val="28"/>
          <w:lang w:val="en"/>
        </w:rPr>
        <w:t>O</w:t>
      </w:r>
      <w:r w:rsidR="008B0E4C" w:rsidRPr="006C4F57">
        <w:rPr>
          <w:rFonts w:ascii="Arial" w:hAnsi="Arial" w:cs="Arial"/>
          <w:b/>
          <w:sz w:val="28"/>
          <w:szCs w:val="28"/>
          <w:lang w:val="en"/>
        </w:rPr>
        <w:t xml:space="preserve">thers is </w:t>
      </w:r>
      <w:r w:rsidR="00034487">
        <w:rPr>
          <w:rFonts w:ascii="Arial" w:hAnsi="Arial" w:cs="Arial"/>
          <w:b/>
          <w:sz w:val="28"/>
          <w:szCs w:val="28"/>
          <w:lang w:val="en"/>
        </w:rPr>
        <w:t>N</w:t>
      </w:r>
      <w:r w:rsidR="008B0E4C" w:rsidRPr="006C4F57">
        <w:rPr>
          <w:rFonts w:ascii="Arial" w:hAnsi="Arial" w:cs="Arial"/>
          <w:b/>
          <w:sz w:val="28"/>
          <w:szCs w:val="28"/>
          <w:lang w:val="en"/>
        </w:rPr>
        <w:t xml:space="preserve">ecessary for </w:t>
      </w:r>
      <w:r w:rsidR="00034487">
        <w:rPr>
          <w:rFonts w:ascii="Arial" w:hAnsi="Arial" w:cs="Arial"/>
          <w:b/>
          <w:sz w:val="28"/>
          <w:szCs w:val="28"/>
          <w:lang w:val="en"/>
        </w:rPr>
        <w:t>R</w:t>
      </w:r>
      <w:r w:rsidR="008B0E4C" w:rsidRPr="006C4F57">
        <w:rPr>
          <w:rFonts w:ascii="Arial" w:hAnsi="Arial" w:cs="Arial"/>
          <w:b/>
          <w:sz w:val="28"/>
          <w:szCs w:val="28"/>
          <w:lang w:val="en"/>
        </w:rPr>
        <w:t xml:space="preserve">esponsible </w:t>
      </w:r>
      <w:r w:rsidR="00034487">
        <w:rPr>
          <w:rFonts w:ascii="Arial" w:hAnsi="Arial" w:cs="Arial"/>
          <w:b/>
          <w:sz w:val="28"/>
          <w:szCs w:val="28"/>
          <w:lang w:val="en"/>
        </w:rPr>
        <w:t>A</w:t>
      </w:r>
      <w:r w:rsidR="008B0E4C" w:rsidRPr="006C4F57">
        <w:rPr>
          <w:rFonts w:ascii="Arial" w:hAnsi="Arial" w:cs="Arial"/>
          <w:b/>
          <w:sz w:val="28"/>
          <w:szCs w:val="28"/>
          <w:lang w:val="en"/>
        </w:rPr>
        <w:t>ction</w:t>
      </w:r>
      <w:r w:rsidR="00034487">
        <w:rPr>
          <w:rFonts w:ascii="Arial" w:hAnsi="Arial" w:cs="Arial"/>
          <w:b/>
          <w:sz w:val="28"/>
          <w:szCs w:val="28"/>
          <w:lang w:val="en"/>
        </w:rPr>
        <w:t>:</w:t>
      </w:r>
      <w:r w:rsidR="008B0E4C" w:rsidRPr="006C79A7">
        <w:rPr>
          <w:rFonts w:ascii="Arial" w:hAnsi="Arial" w:cs="Arial"/>
          <w:lang w:val="en"/>
        </w:rPr>
        <w:t xml:space="preserve">  </w:t>
      </w:r>
      <w:r w:rsidR="0037081F" w:rsidRPr="00034487">
        <w:rPr>
          <w:rFonts w:ascii="Arial" w:hAnsi="Arial" w:cs="Arial"/>
          <w:b/>
        </w:rPr>
        <w:t xml:space="preserve">Trust is the adhesive that holds us in community. </w:t>
      </w:r>
      <w:r w:rsidR="0037081F" w:rsidRPr="006C79A7">
        <w:rPr>
          <w:rFonts w:ascii="Arial" w:hAnsi="Arial" w:cs="Arial"/>
        </w:rPr>
        <w:t xml:space="preserve"> It identifies and guides our responsibilities.  We are in relationship.  We rely on trust.   Currently the participatory nature of reality has focused scientific attention on relationships and necessary trust.   We all are in relation.  We are all connected. It is through relationship and participation that we are nurtured and sustained.  </w:t>
      </w:r>
    </w:p>
    <w:p w14:paraId="221194FF" w14:textId="77777777" w:rsidR="008B0E4C" w:rsidRPr="00690EE2" w:rsidRDefault="008B0E4C" w:rsidP="00690EE2">
      <w:pPr>
        <w:pStyle w:val="Default"/>
        <w:rPr>
          <w:rFonts w:ascii="Arial" w:hAnsi="Arial" w:cs="Arial"/>
          <w:color w:val="auto"/>
          <w:sz w:val="16"/>
          <w:szCs w:val="22"/>
          <w:lang w:val="en"/>
        </w:rPr>
      </w:pPr>
    </w:p>
    <w:p w14:paraId="178DAF50" w14:textId="77777777" w:rsidR="007E32C5" w:rsidRDefault="007E32C5" w:rsidP="008B0E4C">
      <w:pPr>
        <w:spacing w:after="0" w:line="240" w:lineRule="auto"/>
        <w:rPr>
          <w:rFonts w:ascii="Arial" w:hAnsi="Arial" w:cs="Arial"/>
        </w:rPr>
      </w:pPr>
      <w:r>
        <w:rPr>
          <w:rFonts w:ascii="Arial" w:hAnsi="Arial" w:cs="Arial"/>
        </w:rPr>
        <w:t xml:space="preserve">Systems (organizations, companies, communities) are sets of trusting relationships. </w:t>
      </w:r>
      <w:bookmarkStart w:id="1" w:name="OLE_LINK1"/>
      <w:r>
        <w:rPr>
          <w:rFonts w:ascii="Arial" w:hAnsi="Arial" w:cs="Arial"/>
        </w:rPr>
        <w:t>The greater the level of tr</w:t>
      </w:r>
      <w:r w:rsidR="00E31CE3">
        <w:rPr>
          <w:rFonts w:ascii="Arial" w:hAnsi="Arial" w:cs="Arial"/>
        </w:rPr>
        <w:t xml:space="preserve">ust the </w:t>
      </w:r>
      <w:proofErr w:type="gramStart"/>
      <w:r w:rsidR="00E31CE3">
        <w:rPr>
          <w:rFonts w:ascii="Arial" w:hAnsi="Arial" w:cs="Arial"/>
        </w:rPr>
        <w:t>more healthy</w:t>
      </w:r>
      <w:proofErr w:type="gramEnd"/>
      <w:r w:rsidR="00E31CE3">
        <w:rPr>
          <w:rFonts w:ascii="Arial" w:hAnsi="Arial" w:cs="Arial"/>
        </w:rPr>
        <w:t xml:space="preserve"> the system and the opportunity for all types of breakthroughs and transformations.</w:t>
      </w:r>
    </w:p>
    <w:bookmarkEnd w:id="1"/>
    <w:p w14:paraId="318B5E24" w14:textId="77777777" w:rsidR="0066526E" w:rsidRPr="00690EE2" w:rsidRDefault="0066526E" w:rsidP="00690EE2">
      <w:pPr>
        <w:pStyle w:val="Default"/>
        <w:rPr>
          <w:rFonts w:ascii="Arial" w:hAnsi="Arial" w:cs="Arial"/>
          <w:color w:val="auto"/>
          <w:sz w:val="16"/>
          <w:szCs w:val="22"/>
          <w:lang w:val="en"/>
        </w:rPr>
      </w:pPr>
    </w:p>
    <w:p w14:paraId="4AA748E5" w14:textId="77777777" w:rsidR="0066526E" w:rsidRPr="0078004D" w:rsidRDefault="0066526E" w:rsidP="008B0E4C">
      <w:pPr>
        <w:spacing w:after="0" w:line="240" w:lineRule="auto"/>
        <w:rPr>
          <w:rFonts w:ascii="Arial" w:hAnsi="Arial" w:cs="Arial"/>
        </w:rPr>
      </w:pPr>
      <w:r w:rsidRPr="0066526E">
        <w:rPr>
          <w:rFonts w:ascii="Arial" w:hAnsi="Arial" w:cs="Arial"/>
          <w:b/>
          <w:sz w:val="28"/>
          <w:szCs w:val="28"/>
        </w:rPr>
        <w:t xml:space="preserve">Point 6 - </w:t>
      </w:r>
      <w:r w:rsidR="00A658C1">
        <w:rPr>
          <w:rFonts w:ascii="Arial" w:hAnsi="Arial" w:cs="Arial"/>
          <w:b/>
          <w:sz w:val="28"/>
          <w:szCs w:val="28"/>
        </w:rPr>
        <w:t>Engagement</w:t>
      </w:r>
      <w:r w:rsidRPr="0066526E">
        <w:rPr>
          <w:rFonts w:ascii="Arial" w:hAnsi="Arial" w:cs="Arial"/>
          <w:b/>
          <w:sz w:val="28"/>
          <w:szCs w:val="28"/>
        </w:rPr>
        <w:t xml:space="preserve"> is Up</w:t>
      </w:r>
      <w:r w:rsidR="00606E80">
        <w:rPr>
          <w:rFonts w:ascii="Arial" w:hAnsi="Arial" w:cs="Arial"/>
          <w:b/>
          <w:sz w:val="28"/>
          <w:szCs w:val="28"/>
        </w:rPr>
        <w:t>,</w:t>
      </w:r>
      <w:r w:rsidRPr="0066526E">
        <w:rPr>
          <w:rFonts w:ascii="Arial" w:hAnsi="Arial" w:cs="Arial"/>
          <w:b/>
          <w:sz w:val="28"/>
          <w:szCs w:val="28"/>
        </w:rPr>
        <w:t xml:space="preserve"> Stress is Down.  </w:t>
      </w:r>
      <w:r w:rsidR="00A658C1">
        <w:rPr>
          <w:rFonts w:ascii="Arial" w:hAnsi="Arial" w:cs="Arial"/>
          <w:b/>
          <w:sz w:val="28"/>
          <w:szCs w:val="28"/>
        </w:rPr>
        <w:t>Energy</w:t>
      </w:r>
      <w:r w:rsidRPr="0066526E">
        <w:rPr>
          <w:rFonts w:ascii="Arial" w:hAnsi="Arial" w:cs="Arial"/>
          <w:b/>
          <w:sz w:val="28"/>
          <w:szCs w:val="28"/>
        </w:rPr>
        <w:t xml:space="preserve"> is Up, Costs are Down, Accountability is Up, Figure-pointing is Down</w:t>
      </w:r>
      <w:r w:rsidRPr="0078004D">
        <w:rPr>
          <w:rFonts w:ascii="Arial" w:hAnsi="Arial" w:cs="Arial"/>
          <w:b/>
        </w:rPr>
        <w:t xml:space="preserve">:  </w:t>
      </w:r>
      <w:r w:rsidR="0078004D" w:rsidRPr="0078004D">
        <w:rPr>
          <w:rFonts w:ascii="Arial" w:hAnsi="Arial" w:cs="Arial"/>
          <w:b/>
        </w:rPr>
        <w:t>There</w:t>
      </w:r>
      <w:r w:rsidR="0078004D">
        <w:rPr>
          <w:rFonts w:ascii="Arial" w:hAnsi="Arial" w:cs="Arial"/>
          <w:b/>
        </w:rPr>
        <w:t xml:space="preserve"> are always ups and downs.  </w:t>
      </w:r>
      <w:r w:rsidR="0078004D">
        <w:rPr>
          <w:rFonts w:ascii="Arial" w:hAnsi="Arial" w:cs="Arial"/>
        </w:rPr>
        <w:t xml:space="preserve">In this case </w:t>
      </w:r>
      <w:r w:rsidR="00606E80">
        <w:rPr>
          <w:rFonts w:ascii="Arial" w:hAnsi="Arial" w:cs="Arial"/>
        </w:rPr>
        <w:t>the ups are good for us and</w:t>
      </w:r>
      <w:r w:rsidR="0078004D">
        <w:rPr>
          <w:rFonts w:ascii="Arial" w:hAnsi="Arial" w:cs="Arial"/>
        </w:rPr>
        <w:t xml:space="preserve"> concurrently the downs are also good for us.  Now is a good time to document your progress, evaluate the results, and celebrate the people who are/were involved.  </w:t>
      </w:r>
      <w:r w:rsidR="00606E80">
        <w:rPr>
          <w:rFonts w:ascii="Arial" w:hAnsi="Arial" w:cs="Arial"/>
        </w:rPr>
        <w:t>The seeds of the future are found in the evaluation/celebration of what has happened.</w:t>
      </w:r>
    </w:p>
    <w:p w14:paraId="0EA44D6A" w14:textId="77777777" w:rsidR="007E32C5" w:rsidRPr="00690EE2" w:rsidRDefault="007E32C5" w:rsidP="00690EE2">
      <w:pPr>
        <w:pStyle w:val="Default"/>
        <w:rPr>
          <w:rFonts w:ascii="Arial" w:hAnsi="Arial" w:cs="Arial"/>
          <w:color w:val="auto"/>
          <w:sz w:val="16"/>
          <w:szCs w:val="22"/>
          <w:lang w:val="en"/>
        </w:rPr>
      </w:pPr>
    </w:p>
    <w:p w14:paraId="503A9547" w14:textId="77777777" w:rsidR="00606E80" w:rsidRPr="00690EE2" w:rsidRDefault="0066526E" w:rsidP="008B0E4C">
      <w:pPr>
        <w:spacing w:after="0" w:line="240" w:lineRule="auto"/>
        <w:rPr>
          <w:rFonts w:ascii="Arial" w:hAnsi="Arial" w:cs="Arial"/>
          <w:sz w:val="20"/>
          <w:lang w:val="en"/>
        </w:rPr>
      </w:pPr>
      <w:r>
        <w:rPr>
          <w:rFonts w:ascii="Arial" w:hAnsi="Arial" w:cs="Arial"/>
          <w:b/>
          <w:sz w:val="28"/>
          <w:szCs w:val="28"/>
        </w:rPr>
        <w:t xml:space="preserve">Point 7 – Productivity is Up, </w:t>
      </w:r>
      <w:r w:rsidR="00A658C1">
        <w:rPr>
          <w:rFonts w:ascii="Arial" w:hAnsi="Arial" w:cs="Arial"/>
          <w:b/>
          <w:sz w:val="28"/>
          <w:szCs w:val="28"/>
        </w:rPr>
        <w:t xml:space="preserve">Innovation is Up: </w:t>
      </w:r>
      <w:r w:rsidR="00A658C1">
        <w:rPr>
          <w:rFonts w:ascii="Arial" w:hAnsi="Arial" w:cs="Arial"/>
          <w:b/>
        </w:rPr>
        <w:t xml:space="preserve">Most elements that ought to be up are up. </w:t>
      </w:r>
      <w:r w:rsidR="0078004D">
        <w:rPr>
          <w:rFonts w:ascii="Arial" w:hAnsi="Arial" w:cs="Arial"/>
          <w:b/>
        </w:rPr>
        <w:t xml:space="preserve"> </w:t>
      </w:r>
      <w:r w:rsidR="0078004D">
        <w:rPr>
          <w:rFonts w:ascii="Arial" w:hAnsi="Arial" w:cs="Arial"/>
        </w:rPr>
        <w:t>By-in-large things are good.  We can rely on the theoretical and empirical lessons we have learned about trust.</w:t>
      </w:r>
      <w:r w:rsidR="0078004D">
        <w:rPr>
          <w:rFonts w:ascii="Arial" w:hAnsi="Arial" w:cs="Arial"/>
          <w:b/>
        </w:rPr>
        <w:t xml:space="preserve"> </w:t>
      </w:r>
      <w:r w:rsidR="0078004D">
        <w:rPr>
          <w:rFonts w:ascii="Arial" w:hAnsi="Arial" w:cs="Arial"/>
        </w:rPr>
        <w:t xml:space="preserve"> Concurrently w</w:t>
      </w:r>
      <w:r w:rsidR="00A658C1">
        <w:rPr>
          <w:rFonts w:ascii="Arial" w:hAnsi="Arial" w:cs="Arial"/>
        </w:rPr>
        <w:t xml:space="preserve">e are reminded that trust is a relationship.  Relationships require constant attention.  We must be vigilant as we focus on creating higher levels of trust and transparency while safeguarding against potential pitfalls that may disrupt or </w:t>
      </w:r>
      <w:r w:rsidR="00A658C1" w:rsidRPr="00690EE2">
        <w:rPr>
          <w:rFonts w:ascii="Arial" w:hAnsi="Arial" w:cs="Arial"/>
          <w:sz w:val="20"/>
          <w:lang w:val="en"/>
        </w:rPr>
        <w:t xml:space="preserve">fracture the trust we have.  There will be challenges, breaks, and ruptures.  </w:t>
      </w:r>
    </w:p>
    <w:p w14:paraId="727DA05A" w14:textId="77777777" w:rsidR="00606E80" w:rsidRPr="00690EE2" w:rsidRDefault="00606E80" w:rsidP="00690EE2">
      <w:pPr>
        <w:pStyle w:val="Default"/>
        <w:rPr>
          <w:rFonts w:ascii="Arial" w:hAnsi="Arial" w:cs="Arial"/>
          <w:color w:val="auto"/>
          <w:sz w:val="16"/>
          <w:szCs w:val="22"/>
          <w:lang w:val="en"/>
        </w:rPr>
      </w:pPr>
    </w:p>
    <w:p w14:paraId="587D9B8C" w14:textId="27DC0C77" w:rsidR="00AF68E4" w:rsidRDefault="0078004D" w:rsidP="008B0E4C">
      <w:pPr>
        <w:spacing w:after="0" w:line="240" w:lineRule="auto"/>
        <w:rPr>
          <w:rFonts w:ascii="Arial" w:hAnsi="Arial" w:cs="Arial"/>
        </w:rPr>
      </w:pPr>
      <w:r>
        <w:rPr>
          <w:rFonts w:ascii="Arial" w:hAnsi="Arial" w:cs="Arial"/>
        </w:rPr>
        <w:t>Know that t</w:t>
      </w:r>
      <w:r w:rsidR="00A658C1">
        <w:rPr>
          <w:rFonts w:ascii="Arial" w:hAnsi="Arial" w:cs="Arial"/>
        </w:rPr>
        <w:t>rust can be restored</w:t>
      </w:r>
      <w:r>
        <w:rPr>
          <w:rFonts w:ascii="Arial" w:hAnsi="Arial" w:cs="Arial"/>
        </w:rPr>
        <w:t>, re-built, re-created.</w:t>
      </w:r>
    </w:p>
    <w:p w14:paraId="59F3F94C" w14:textId="6C13371D" w:rsidR="007E32C5" w:rsidRPr="00AF68E4" w:rsidRDefault="00AF68E4" w:rsidP="00AF68E4">
      <w:pPr>
        <w:rPr>
          <w:rFonts w:ascii="Arial" w:hAnsi="Arial" w:cs="Arial"/>
        </w:rPr>
      </w:pPr>
      <w:r>
        <w:rPr>
          <w:rFonts w:ascii="Arial" w:hAnsi="Arial" w:cs="Arial"/>
        </w:rPr>
        <w:br w:type="page"/>
      </w:r>
      <w:r w:rsidR="00FE4F97" w:rsidRPr="00E31CE3">
        <w:rPr>
          <w:rFonts w:ascii="Arial" w:hAnsi="Arial" w:cs="Arial"/>
          <w:b/>
          <w:sz w:val="28"/>
        </w:rPr>
        <w:lastRenderedPageBreak/>
        <w:t>In Summary</w:t>
      </w:r>
    </w:p>
    <w:p w14:paraId="7FAFC254" w14:textId="77777777" w:rsidR="008B0E4C" w:rsidRPr="006C79A7" w:rsidRDefault="007E32C5" w:rsidP="008B0E4C">
      <w:pPr>
        <w:spacing w:after="0" w:line="240" w:lineRule="auto"/>
        <w:rPr>
          <w:rFonts w:ascii="Arial" w:hAnsi="Arial" w:cs="Arial"/>
          <w:b/>
        </w:rPr>
      </w:pPr>
      <w:r>
        <w:rPr>
          <w:rFonts w:ascii="Arial" w:hAnsi="Arial" w:cs="Arial"/>
          <w:b/>
        </w:rPr>
        <w:t xml:space="preserve">Breakthrough Performance is based on the following </w:t>
      </w:r>
      <w:r w:rsidR="008B0E4C" w:rsidRPr="006C79A7">
        <w:rPr>
          <w:rFonts w:ascii="Arial" w:hAnsi="Arial" w:cs="Arial"/>
          <w:b/>
        </w:rPr>
        <w:t>Assumptions</w:t>
      </w:r>
      <w:r>
        <w:rPr>
          <w:rFonts w:ascii="Arial" w:hAnsi="Arial" w:cs="Arial"/>
          <w:b/>
        </w:rPr>
        <w:t xml:space="preserve"> about Trust</w:t>
      </w:r>
    </w:p>
    <w:p w14:paraId="14BF1C09" w14:textId="77777777" w:rsidR="008B0E4C" w:rsidRPr="006C79A7" w:rsidRDefault="008B0E4C" w:rsidP="008B0E4C">
      <w:pPr>
        <w:spacing w:after="0" w:line="240" w:lineRule="auto"/>
        <w:rPr>
          <w:rFonts w:ascii="Arial" w:hAnsi="Arial" w:cs="Arial"/>
        </w:rPr>
      </w:pPr>
    </w:p>
    <w:p w14:paraId="02A34124" w14:textId="77777777" w:rsidR="008B0E4C" w:rsidRPr="00FE4F97" w:rsidRDefault="008B0E4C" w:rsidP="00FD24F3">
      <w:pPr>
        <w:pStyle w:val="ListParagraph"/>
        <w:numPr>
          <w:ilvl w:val="0"/>
          <w:numId w:val="8"/>
        </w:numPr>
        <w:spacing w:after="0" w:line="276" w:lineRule="auto"/>
        <w:rPr>
          <w:rFonts w:ascii="Arial" w:hAnsi="Arial" w:cs="Arial"/>
        </w:rPr>
      </w:pPr>
      <w:r w:rsidRPr="00FE4F97">
        <w:rPr>
          <w:rFonts w:ascii="Arial" w:hAnsi="Arial" w:cs="Arial"/>
        </w:rPr>
        <w:t>Trust is the catalytic process that binds Authority and Responsibility in healthy relationships</w:t>
      </w:r>
    </w:p>
    <w:p w14:paraId="4C06BA93" w14:textId="77777777" w:rsidR="008B0E4C" w:rsidRPr="00FE4F97" w:rsidRDefault="008B0E4C" w:rsidP="00FD24F3">
      <w:pPr>
        <w:pStyle w:val="ListParagraph"/>
        <w:numPr>
          <w:ilvl w:val="0"/>
          <w:numId w:val="8"/>
        </w:numPr>
        <w:spacing w:after="0" w:line="276" w:lineRule="auto"/>
        <w:rPr>
          <w:rFonts w:ascii="Arial" w:hAnsi="Arial" w:cs="Arial"/>
        </w:rPr>
      </w:pPr>
      <w:r w:rsidRPr="00FE4F97">
        <w:rPr>
          <w:rFonts w:ascii="Arial" w:hAnsi="Arial" w:cs="Arial"/>
        </w:rPr>
        <w:t>Trust is the thermometer</w:t>
      </w:r>
      <w:r w:rsidR="00FE4F97">
        <w:rPr>
          <w:rFonts w:ascii="Arial" w:hAnsi="Arial" w:cs="Arial"/>
        </w:rPr>
        <w:t xml:space="preserve"> or g</w:t>
      </w:r>
      <w:r w:rsidR="00DC39F0">
        <w:rPr>
          <w:rFonts w:ascii="Arial" w:hAnsi="Arial" w:cs="Arial"/>
        </w:rPr>
        <w:t>a</w:t>
      </w:r>
      <w:r w:rsidR="00FE4F97">
        <w:rPr>
          <w:rFonts w:ascii="Arial" w:hAnsi="Arial" w:cs="Arial"/>
        </w:rPr>
        <w:t>uge</w:t>
      </w:r>
      <w:r w:rsidRPr="00FE4F97">
        <w:rPr>
          <w:rFonts w:ascii="Arial" w:hAnsi="Arial" w:cs="Arial"/>
        </w:rPr>
        <w:t xml:space="preserve"> of individual and group health</w:t>
      </w:r>
    </w:p>
    <w:p w14:paraId="39307199" w14:textId="77777777" w:rsidR="008B0E4C" w:rsidRPr="00FE4F97" w:rsidRDefault="008B0E4C" w:rsidP="00FD24F3">
      <w:pPr>
        <w:pStyle w:val="ListParagraph"/>
        <w:numPr>
          <w:ilvl w:val="0"/>
          <w:numId w:val="8"/>
        </w:numPr>
        <w:spacing w:after="0" w:line="276" w:lineRule="auto"/>
        <w:rPr>
          <w:rFonts w:ascii="Arial" w:hAnsi="Arial" w:cs="Arial"/>
        </w:rPr>
      </w:pPr>
      <w:r w:rsidRPr="00FE4F97">
        <w:rPr>
          <w:rFonts w:ascii="Arial" w:hAnsi="Arial" w:cs="Arial"/>
        </w:rPr>
        <w:t>Trust begets trust; fear escalates fear</w:t>
      </w:r>
    </w:p>
    <w:p w14:paraId="1282BD0C" w14:textId="77777777" w:rsidR="007E32C5" w:rsidRPr="00FE4F97" w:rsidRDefault="007E32C5" w:rsidP="00FD24F3">
      <w:pPr>
        <w:pStyle w:val="ListParagraph"/>
        <w:numPr>
          <w:ilvl w:val="0"/>
          <w:numId w:val="8"/>
        </w:numPr>
        <w:spacing w:after="0" w:line="276" w:lineRule="auto"/>
        <w:rPr>
          <w:rFonts w:ascii="Arial" w:hAnsi="Arial" w:cs="Arial"/>
        </w:rPr>
      </w:pPr>
      <w:r w:rsidRPr="00FE4F97">
        <w:rPr>
          <w:rFonts w:ascii="Arial" w:hAnsi="Arial" w:cs="Arial"/>
        </w:rPr>
        <w:t>Trust is a releasing force</w:t>
      </w:r>
      <w:r w:rsidR="00FE4F97">
        <w:rPr>
          <w:rFonts w:ascii="Arial" w:hAnsi="Arial" w:cs="Arial"/>
        </w:rPr>
        <w:t xml:space="preserve">; </w:t>
      </w:r>
      <w:r w:rsidR="00FE4F97" w:rsidRPr="00FE4F97">
        <w:rPr>
          <w:rFonts w:ascii="Arial" w:hAnsi="Arial" w:cs="Arial"/>
        </w:rPr>
        <w:t>Fear constrains and blocks</w:t>
      </w:r>
    </w:p>
    <w:p w14:paraId="3C9B2D42" w14:textId="77777777" w:rsidR="008B0E4C" w:rsidRPr="00FE4F97" w:rsidRDefault="008B0E4C" w:rsidP="00FD24F3">
      <w:pPr>
        <w:pStyle w:val="ListParagraph"/>
        <w:numPr>
          <w:ilvl w:val="0"/>
          <w:numId w:val="8"/>
        </w:numPr>
        <w:spacing w:after="0" w:line="276" w:lineRule="auto"/>
        <w:rPr>
          <w:rFonts w:ascii="Arial" w:hAnsi="Arial" w:cs="Arial"/>
        </w:rPr>
      </w:pPr>
      <w:r w:rsidRPr="00FE4F97">
        <w:rPr>
          <w:rFonts w:ascii="Arial" w:hAnsi="Arial" w:cs="Arial"/>
        </w:rPr>
        <w:t>Trust and fear are keys to understanding persons and social systems</w:t>
      </w:r>
    </w:p>
    <w:p w14:paraId="282403C9" w14:textId="77777777" w:rsidR="008B0E4C" w:rsidRPr="00FE4F97" w:rsidRDefault="008B0E4C" w:rsidP="00FD24F3">
      <w:pPr>
        <w:pStyle w:val="ListParagraph"/>
        <w:numPr>
          <w:ilvl w:val="0"/>
          <w:numId w:val="8"/>
        </w:numPr>
        <w:spacing w:after="0" w:line="276" w:lineRule="auto"/>
        <w:rPr>
          <w:rFonts w:ascii="Arial" w:hAnsi="Arial" w:cs="Arial"/>
        </w:rPr>
      </w:pPr>
      <w:r w:rsidRPr="00FE4F97">
        <w:rPr>
          <w:rFonts w:ascii="Arial" w:hAnsi="Arial" w:cs="Arial"/>
        </w:rPr>
        <w:t>When trust is high, relative to fear, people and people systems function well</w:t>
      </w:r>
    </w:p>
    <w:p w14:paraId="08B20273" w14:textId="77777777" w:rsidR="008B0E4C" w:rsidRPr="00FE4F97" w:rsidRDefault="008B0E4C" w:rsidP="00FD24F3">
      <w:pPr>
        <w:pStyle w:val="ListParagraph"/>
        <w:numPr>
          <w:ilvl w:val="0"/>
          <w:numId w:val="8"/>
        </w:numPr>
        <w:spacing w:after="0" w:line="276" w:lineRule="auto"/>
        <w:rPr>
          <w:rFonts w:ascii="Arial" w:hAnsi="Arial" w:cs="Arial"/>
        </w:rPr>
      </w:pPr>
      <w:r w:rsidRPr="00FE4F97">
        <w:rPr>
          <w:rFonts w:ascii="Arial" w:hAnsi="Arial" w:cs="Arial"/>
        </w:rPr>
        <w:t>Trust gives freedom; fear takes it away</w:t>
      </w:r>
    </w:p>
    <w:p w14:paraId="3014B3BF" w14:textId="77777777" w:rsidR="008B0E4C" w:rsidRPr="00FE4F97" w:rsidRDefault="008B0E4C" w:rsidP="00FD24F3">
      <w:pPr>
        <w:pStyle w:val="ListParagraph"/>
        <w:numPr>
          <w:ilvl w:val="0"/>
          <w:numId w:val="8"/>
        </w:numPr>
        <w:spacing w:after="0" w:line="276" w:lineRule="auto"/>
        <w:rPr>
          <w:rFonts w:ascii="Arial" w:hAnsi="Arial" w:cs="Arial"/>
        </w:rPr>
      </w:pPr>
      <w:r w:rsidRPr="00FE4F97">
        <w:rPr>
          <w:rFonts w:ascii="Arial" w:hAnsi="Arial" w:cs="Arial"/>
        </w:rPr>
        <w:t>Trust transcends fear</w:t>
      </w:r>
    </w:p>
    <w:p w14:paraId="2540622E" w14:textId="5A36EB65" w:rsidR="007E32C5" w:rsidRPr="00FE4F97" w:rsidRDefault="007E32C5" w:rsidP="00FD24F3">
      <w:pPr>
        <w:pStyle w:val="ListParagraph"/>
        <w:numPr>
          <w:ilvl w:val="0"/>
          <w:numId w:val="8"/>
        </w:numPr>
        <w:spacing w:after="0" w:line="276" w:lineRule="auto"/>
        <w:rPr>
          <w:rFonts w:ascii="Arial" w:hAnsi="Arial" w:cs="Arial"/>
        </w:rPr>
      </w:pPr>
      <w:r w:rsidRPr="00FE4F97">
        <w:rPr>
          <w:rFonts w:ascii="Arial" w:hAnsi="Arial" w:cs="Arial"/>
        </w:rPr>
        <w:t>Trust</w:t>
      </w:r>
      <w:r w:rsidR="00A0760C">
        <w:rPr>
          <w:rFonts w:ascii="Arial" w:hAnsi="Arial" w:cs="Arial"/>
        </w:rPr>
        <w:t xml:space="preserve"> is an integrating and holistic</w:t>
      </w:r>
      <w:r w:rsidRPr="00FE4F97">
        <w:rPr>
          <w:rFonts w:ascii="Arial" w:hAnsi="Arial" w:cs="Arial"/>
        </w:rPr>
        <w:t xml:space="preserve"> force</w:t>
      </w:r>
    </w:p>
    <w:p w14:paraId="3203569A" w14:textId="77777777" w:rsidR="008B0E4C" w:rsidRPr="00FE4F97" w:rsidRDefault="008B0E4C" w:rsidP="00FD24F3">
      <w:pPr>
        <w:pStyle w:val="ListParagraph"/>
        <w:numPr>
          <w:ilvl w:val="0"/>
          <w:numId w:val="8"/>
        </w:numPr>
        <w:spacing w:after="0" w:line="276" w:lineRule="auto"/>
        <w:rPr>
          <w:rFonts w:ascii="Arial" w:hAnsi="Arial" w:cs="Arial"/>
        </w:rPr>
      </w:pPr>
      <w:r w:rsidRPr="00FE4F97">
        <w:rPr>
          <w:rFonts w:ascii="Arial" w:hAnsi="Arial" w:cs="Arial"/>
        </w:rPr>
        <w:t>Trust provides an environment that nourishes personal growth</w:t>
      </w:r>
    </w:p>
    <w:p w14:paraId="451E2E42" w14:textId="77777777" w:rsidR="00924359" w:rsidRPr="00FE4F97" w:rsidRDefault="008B0E4C" w:rsidP="00FD24F3">
      <w:pPr>
        <w:pStyle w:val="ListParagraph"/>
        <w:numPr>
          <w:ilvl w:val="0"/>
          <w:numId w:val="8"/>
        </w:numPr>
        <w:spacing w:after="0" w:line="276" w:lineRule="auto"/>
        <w:rPr>
          <w:rFonts w:ascii="Arial" w:hAnsi="Arial" w:cs="Arial"/>
        </w:rPr>
      </w:pPr>
      <w:r w:rsidRPr="00FE4F97">
        <w:rPr>
          <w:rFonts w:ascii="Arial" w:hAnsi="Arial" w:cs="Arial"/>
        </w:rPr>
        <w:t>Trust level is a key to the understanding</w:t>
      </w:r>
      <w:r w:rsidR="00FE4F97">
        <w:rPr>
          <w:rFonts w:ascii="Arial" w:hAnsi="Arial" w:cs="Arial"/>
        </w:rPr>
        <w:t xml:space="preserve"> and purpose</w:t>
      </w:r>
      <w:r w:rsidRPr="00FE4F97">
        <w:rPr>
          <w:rFonts w:ascii="Arial" w:hAnsi="Arial" w:cs="Arial"/>
        </w:rPr>
        <w:t xml:space="preserve"> of the larger system</w:t>
      </w:r>
    </w:p>
    <w:p w14:paraId="31E16B6D" w14:textId="2AF2FDB9" w:rsidR="00924359" w:rsidRDefault="00924359" w:rsidP="008B0E4C">
      <w:pPr>
        <w:spacing w:after="0" w:line="240" w:lineRule="auto"/>
        <w:rPr>
          <w:rFonts w:ascii="Arial" w:hAnsi="Arial" w:cs="Arial"/>
        </w:rPr>
      </w:pPr>
    </w:p>
    <w:p w14:paraId="46FC771A" w14:textId="34F10829" w:rsidR="00E54098" w:rsidRDefault="00E54098" w:rsidP="008B0E4C">
      <w:pPr>
        <w:spacing w:after="0" w:line="240" w:lineRule="auto"/>
        <w:rPr>
          <w:rFonts w:ascii="Arial" w:hAnsi="Arial" w:cs="Arial"/>
        </w:rPr>
      </w:pPr>
      <w:r>
        <w:rPr>
          <w:rFonts w:ascii="Arial" w:hAnsi="Arial" w:cs="Arial"/>
        </w:rPr>
        <w:t xml:space="preserve">In working with organizations, we often </w:t>
      </w:r>
      <w:r w:rsidRPr="006C79A7">
        <w:rPr>
          <w:rFonts w:ascii="Arial" w:hAnsi="Arial" w:cs="Arial"/>
        </w:rPr>
        <w:t xml:space="preserve">ask </w:t>
      </w:r>
      <w:r>
        <w:rPr>
          <w:rFonts w:ascii="Arial" w:hAnsi="Arial" w:cs="Arial"/>
        </w:rPr>
        <w:t>individuals</w:t>
      </w:r>
      <w:r w:rsidRPr="006C79A7">
        <w:rPr>
          <w:rFonts w:ascii="Arial" w:hAnsi="Arial" w:cs="Arial"/>
        </w:rPr>
        <w:t xml:space="preserve"> to describe</w:t>
      </w:r>
      <w:r>
        <w:rPr>
          <w:rFonts w:ascii="Arial" w:hAnsi="Arial" w:cs="Arial"/>
        </w:rPr>
        <w:t xml:space="preserve"> </w:t>
      </w:r>
      <w:r w:rsidRPr="006C79A7">
        <w:rPr>
          <w:rFonts w:ascii="Arial" w:hAnsi="Arial" w:cs="Arial"/>
        </w:rPr>
        <w:t>how a working environment feels</w:t>
      </w:r>
      <w:r>
        <w:rPr>
          <w:rFonts w:ascii="Arial" w:hAnsi="Arial" w:cs="Arial"/>
        </w:rPr>
        <w:t xml:space="preserve"> </w:t>
      </w:r>
      <w:r w:rsidRPr="006C79A7">
        <w:rPr>
          <w:rFonts w:ascii="Arial" w:hAnsi="Arial" w:cs="Arial"/>
        </w:rPr>
        <w:t>when it is characterized by low levels of trust.</w:t>
      </w:r>
      <w:r>
        <w:rPr>
          <w:rFonts w:ascii="Arial" w:hAnsi="Arial" w:cs="Arial"/>
        </w:rPr>
        <w:t xml:space="preserve">  </w:t>
      </w:r>
      <w:r w:rsidRPr="006C79A7">
        <w:rPr>
          <w:rFonts w:ascii="Arial" w:hAnsi="Arial" w:cs="Arial"/>
        </w:rPr>
        <w:t>The most frequent responses include “stressful,”</w:t>
      </w:r>
      <w:r>
        <w:rPr>
          <w:rFonts w:ascii="Arial" w:hAnsi="Arial" w:cs="Arial"/>
        </w:rPr>
        <w:t xml:space="preserve"> </w:t>
      </w:r>
      <w:r w:rsidRPr="006C79A7">
        <w:rPr>
          <w:rFonts w:ascii="Arial" w:hAnsi="Arial" w:cs="Arial"/>
        </w:rPr>
        <w:t>“threatening,” “unproductive,”</w:t>
      </w:r>
      <w:r>
        <w:rPr>
          <w:rFonts w:ascii="Arial" w:hAnsi="Arial" w:cs="Arial"/>
        </w:rPr>
        <w:t xml:space="preserve"> </w:t>
      </w:r>
      <w:r w:rsidRPr="006C79A7">
        <w:rPr>
          <w:rFonts w:ascii="Arial" w:hAnsi="Arial" w:cs="Arial"/>
        </w:rPr>
        <w:t>and “tense.” When asked how a high-trust work</w:t>
      </w:r>
      <w:r>
        <w:rPr>
          <w:rFonts w:ascii="Arial" w:hAnsi="Arial" w:cs="Arial"/>
        </w:rPr>
        <w:t xml:space="preserve"> environment feels, individuals </w:t>
      </w:r>
      <w:r w:rsidRPr="006C79A7">
        <w:rPr>
          <w:rFonts w:ascii="Arial" w:hAnsi="Arial" w:cs="Arial"/>
        </w:rPr>
        <w:t>most frequently</w:t>
      </w:r>
      <w:r>
        <w:rPr>
          <w:rFonts w:ascii="Arial" w:hAnsi="Arial" w:cs="Arial"/>
        </w:rPr>
        <w:t xml:space="preserve"> </w:t>
      </w:r>
      <w:r w:rsidRPr="006C79A7">
        <w:rPr>
          <w:rFonts w:ascii="Arial" w:hAnsi="Arial" w:cs="Arial"/>
        </w:rPr>
        <w:t>say “fun,” “supportive,” “motivating,”</w:t>
      </w:r>
      <w:r>
        <w:rPr>
          <w:rFonts w:ascii="Arial" w:hAnsi="Arial" w:cs="Arial"/>
        </w:rPr>
        <w:t xml:space="preserve"> </w:t>
      </w:r>
      <w:r w:rsidRPr="006C79A7">
        <w:rPr>
          <w:rFonts w:ascii="Arial" w:hAnsi="Arial" w:cs="Arial"/>
        </w:rPr>
        <w:t>and “comfortable.”</w:t>
      </w:r>
      <w:r>
        <w:rPr>
          <w:rFonts w:ascii="Arial" w:hAnsi="Arial" w:cs="Arial"/>
        </w:rPr>
        <w:t xml:space="preserve">  Organizations </w:t>
      </w:r>
      <w:r w:rsidRPr="006C79A7">
        <w:rPr>
          <w:rFonts w:ascii="Arial" w:hAnsi="Arial" w:cs="Arial"/>
        </w:rPr>
        <w:t xml:space="preserve">that </w:t>
      </w:r>
      <w:r>
        <w:rPr>
          <w:rFonts w:ascii="Arial" w:hAnsi="Arial" w:cs="Arial"/>
        </w:rPr>
        <w:t xml:space="preserve">encourage a </w:t>
      </w:r>
      <w:r w:rsidRPr="006C79A7">
        <w:rPr>
          <w:rFonts w:ascii="Arial" w:hAnsi="Arial" w:cs="Arial"/>
        </w:rPr>
        <w:t>trusting culture will</w:t>
      </w:r>
      <w:r>
        <w:rPr>
          <w:rFonts w:ascii="Arial" w:hAnsi="Arial" w:cs="Arial"/>
        </w:rPr>
        <w:t xml:space="preserve"> clearly</w:t>
      </w:r>
      <w:r w:rsidRPr="006C79A7">
        <w:rPr>
          <w:rFonts w:ascii="Arial" w:hAnsi="Arial" w:cs="Arial"/>
        </w:rPr>
        <w:t xml:space="preserve"> have</w:t>
      </w:r>
      <w:r>
        <w:rPr>
          <w:rFonts w:ascii="Arial" w:hAnsi="Arial" w:cs="Arial"/>
        </w:rPr>
        <w:t xml:space="preserve"> </w:t>
      </w:r>
      <w:r w:rsidRPr="006C79A7">
        <w:rPr>
          <w:rFonts w:ascii="Arial" w:hAnsi="Arial" w:cs="Arial"/>
        </w:rPr>
        <w:t>a</w:t>
      </w:r>
      <w:r>
        <w:rPr>
          <w:rFonts w:ascii="Arial" w:hAnsi="Arial" w:cs="Arial"/>
        </w:rPr>
        <w:t>n</w:t>
      </w:r>
      <w:r w:rsidRPr="006C79A7">
        <w:rPr>
          <w:rFonts w:ascii="Arial" w:hAnsi="Arial" w:cs="Arial"/>
        </w:rPr>
        <w:t xml:space="preserve"> advantage in </w:t>
      </w:r>
      <w:r>
        <w:rPr>
          <w:rFonts w:ascii="Arial" w:hAnsi="Arial" w:cs="Arial"/>
        </w:rPr>
        <w:t xml:space="preserve">getting the best talent. </w:t>
      </w:r>
      <w:r w:rsidRPr="006C79A7">
        <w:rPr>
          <w:rFonts w:ascii="Arial" w:hAnsi="Arial" w:cs="Arial"/>
        </w:rPr>
        <w:t xml:space="preserve">Who would choose to stay in a </w:t>
      </w:r>
      <w:r>
        <w:rPr>
          <w:rFonts w:ascii="Arial" w:hAnsi="Arial" w:cs="Arial"/>
        </w:rPr>
        <w:t xml:space="preserve">low-trust, stressful environment if a supportive, trusting opportunity was available?  Trust can be restored when broken.  In all cases: Trust is essential for Breakthrough Performance. </w:t>
      </w:r>
    </w:p>
    <w:p w14:paraId="31201ED9" w14:textId="77777777" w:rsidR="00E54098" w:rsidRPr="008B0E4C" w:rsidRDefault="00E54098" w:rsidP="008B0E4C">
      <w:pPr>
        <w:spacing w:after="0" w:line="240" w:lineRule="auto"/>
        <w:rPr>
          <w:rFonts w:ascii="Arial" w:hAnsi="Arial" w:cs="Arial"/>
        </w:rPr>
      </w:pPr>
    </w:p>
    <w:p w14:paraId="41EFAFF9" w14:textId="77777777" w:rsidR="00134865" w:rsidRPr="00134865" w:rsidRDefault="00606E80" w:rsidP="006C79A7">
      <w:pPr>
        <w:spacing w:after="0" w:line="240" w:lineRule="auto"/>
        <w:rPr>
          <w:rFonts w:ascii="Arial" w:hAnsi="Arial" w:cs="Arial"/>
        </w:rPr>
      </w:pPr>
      <w:bookmarkStart w:id="2" w:name="_Hlk492420839"/>
      <w:r>
        <w:rPr>
          <w:rFonts w:ascii="Arial" w:hAnsi="Arial" w:cs="Arial"/>
        </w:rPr>
        <w:t xml:space="preserve">Productive effects of trust continue to be identified.  Current </w:t>
      </w:r>
      <w:r w:rsidR="00134865" w:rsidRPr="00134865">
        <w:rPr>
          <w:rFonts w:ascii="Arial" w:hAnsi="Arial" w:cs="Arial"/>
        </w:rPr>
        <w:t>research shows, “</w:t>
      </w:r>
      <w:r w:rsidR="00134865" w:rsidRPr="001C20BC">
        <w:rPr>
          <w:rFonts w:ascii="Arial" w:hAnsi="Arial" w:cs="Arial"/>
          <w:iCs/>
        </w:rPr>
        <w:t>Employees earn 17% more</w:t>
      </w:r>
      <w:r w:rsidR="00134865">
        <w:rPr>
          <w:rFonts w:ascii="Arial" w:hAnsi="Arial" w:cs="Arial"/>
          <w:iCs/>
        </w:rPr>
        <w:t xml:space="preserve"> income</w:t>
      </w:r>
      <w:r w:rsidR="00134865" w:rsidRPr="001C20BC">
        <w:rPr>
          <w:rFonts w:ascii="Arial" w:hAnsi="Arial" w:cs="Arial"/>
          <w:iCs/>
        </w:rPr>
        <w:t>, at companies in the highest quartile of trust, compared with those in the lowest quartile. The only way this can occur in a competitive labor market is if employees in high-trust companies are more productive and innovative"</w:t>
      </w:r>
      <w:r w:rsidR="00FE4F97">
        <w:rPr>
          <w:rFonts w:ascii="Arial" w:hAnsi="Arial" w:cs="Arial"/>
          <w:iCs/>
        </w:rPr>
        <w:t xml:space="preserve"> (Zak 2017).  It appears that everyone wins in a high trust culture.</w:t>
      </w:r>
    </w:p>
    <w:p w14:paraId="55EDD6F9" w14:textId="77777777" w:rsidR="00E92FF1" w:rsidRDefault="00E92FF1" w:rsidP="00924359">
      <w:pPr>
        <w:spacing w:after="0" w:line="240" w:lineRule="auto"/>
        <w:rPr>
          <w:rFonts w:ascii="Arial" w:hAnsi="Arial" w:cs="Arial"/>
        </w:rPr>
      </w:pPr>
    </w:p>
    <w:p w14:paraId="45C75926" w14:textId="46C28DAE" w:rsidR="00BA4119" w:rsidRDefault="00FE4F97" w:rsidP="00FD24F3">
      <w:pPr>
        <w:rPr>
          <w:rFonts w:ascii="Arial" w:hAnsi="Arial" w:cs="Arial"/>
        </w:rPr>
      </w:pPr>
      <w:r>
        <w:rPr>
          <w:rFonts w:ascii="Arial" w:hAnsi="Arial" w:cs="Arial"/>
        </w:rPr>
        <w:t>Y</w:t>
      </w:r>
      <w:r w:rsidR="006C79A7" w:rsidRPr="006C79A7">
        <w:rPr>
          <w:rFonts w:ascii="Arial" w:hAnsi="Arial" w:cs="Arial"/>
        </w:rPr>
        <w:t>ears of research in social psychology has shown</w:t>
      </w:r>
      <w:r w:rsidR="00513F37">
        <w:rPr>
          <w:rFonts w:ascii="Arial" w:hAnsi="Arial" w:cs="Arial"/>
        </w:rPr>
        <w:t xml:space="preserve"> </w:t>
      </w:r>
      <w:r w:rsidR="006C79A7" w:rsidRPr="006C79A7">
        <w:rPr>
          <w:rFonts w:ascii="Arial" w:hAnsi="Arial" w:cs="Arial"/>
        </w:rPr>
        <w:t>that trust isn’t magically created. In fact, it’s not</w:t>
      </w:r>
      <w:r w:rsidR="00513F37">
        <w:rPr>
          <w:rFonts w:ascii="Arial" w:hAnsi="Arial" w:cs="Arial"/>
        </w:rPr>
        <w:t xml:space="preserve"> </w:t>
      </w:r>
      <w:r w:rsidR="006C79A7" w:rsidRPr="006C79A7">
        <w:rPr>
          <w:rFonts w:ascii="Arial" w:hAnsi="Arial" w:cs="Arial"/>
        </w:rPr>
        <w:t xml:space="preserve">even that mysterious. </w:t>
      </w:r>
      <w:r w:rsidR="001D681E">
        <w:rPr>
          <w:rFonts w:ascii="Arial" w:hAnsi="Arial" w:cs="Arial"/>
        </w:rPr>
        <w:t xml:space="preserve"> </w:t>
      </w:r>
      <w:r w:rsidR="006C79A7" w:rsidRPr="006C79A7">
        <w:rPr>
          <w:rFonts w:ascii="Arial" w:hAnsi="Arial" w:cs="Arial"/>
        </w:rPr>
        <w:t>When people choose</w:t>
      </w:r>
      <w:r w:rsidR="00513F37">
        <w:rPr>
          <w:rFonts w:ascii="Arial" w:hAnsi="Arial" w:cs="Arial"/>
        </w:rPr>
        <w:t xml:space="preserve"> </w:t>
      </w:r>
      <w:r w:rsidR="006C79A7" w:rsidRPr="006C79A7">
        <w:rPr>
          <w:rFonts w:ascii="Arial" w:hAnsi="Arial" w:cs="Arial"/>
        </w:rPr>
        <w:t>to trust, they have gone through a decision</w:t>
      </w:r>
      <w:r w:rsidR="00E21141">
        <w:rPr>
          <w:rFonts w:ascii="Arial" w:hAnsi="Arial" w:cs="Arial"/>
        </w:rPr>
        <w:t>-</w:t>
      </w:r>
      <w:r w:rsidR="006C79A7" w:rsidRPr="006C79A7">
        <w:rPr>
          <w:rFonts w:ascii="Arial" w:hAnsi="Arial" w:cs="Arial"/>
        </w:rPr>
        <w:t>making</w:t>
      </w:r>
      <w:r w:rsidR="00513F37">
        <w:rPr>
          <w:rFonts w:ascii="Arial" w:hAnsi="Arial" w:cs="Arial"/>
        </w:rPr>
        <w:t xml:space="preserve"> </w:t>
      </w:r>
      <w:r w:rsidR="006C79A7" w:rsidRPr="006C79A7">
        <w:rPr>
          <w:rFonts w:ascii="Arial" w:hAnsi="Arial" w:cs="Arial"/>
        </w:rPr>
        <w:t>process</w:t>
      </w:r>
      <w:r w:rsidR="00DC39F0">
        <w:rPr>
          <w:rFonts w:ascii="Arial" w:hAnsi="Arial" w:cs="Arial"/>
        </w:rPr>
        <w:t xml:space="preserve"> - </w:t>
      </w:r>
      <w:r w:rsidR="006C79A7" w:rsidRPr="006C79A7">
        <w:rPr>
          <w:rFonts w:ascii="Arial" w:hAnsi="Arial" w:cs="Arial"/>
        </w:rPr>
        <w:t>one involving factors that</w:t>
      </w:r>
      <w:r w:rsidR="00513F37">
        <w:rPr>
          <w:rFonts w:ascii="Arial" w:hAnsi="Arial" w:cs="Arial"/>
        </w:rPr>
        <w:t xml:space="preserve"> </w:t>
      </w:r>
      <w:r w:rsidR="006C79A7" w:rsidRPr="006C79A7">
        <w:rPr>
          <w:rFonts w:ascii="Arial" w:hAnsi="Arial" w:cs="Arial"/>
        </w:rPr>
        <w:t>can be identified, analyzed, influenced</w:t>
      </w:r>
      <w:r w:rsidR="00606E80">
        <w:rPr>
          <w:rFonts w:ascii="Arial" w:hAnsi="Arial" w:cs="Arial"/>
        </w:rPr>
        <w:t xml:space="preserve"> and practiced</w:t>
      </w:r>
      <w:r w:rsidR="001D681E">
        <w:rPr>
          <w:rFonts w:ascii="Arial" w:hAnsi="Arial" w:cs="Arial"/>
        </w:rPr>
        <w:t xml:space="preserve"> </w:t>
      </w:r>
      <w:r w:rsidR="001F792C">
        <w:rPr>
          <w:rFonts w:ascii="Arial" w:hAnsi="Arial" w:cs="Arial"/>
        </w:rPr>
        <w:t>(Hurley 2016)</w:t>
      </w:r>
      <w:r w:rsidR="00C37417">
        <w:rPr>
          <w:rFonts w:ascii="Arial" w:hAnsi="Arial" w:cs="Arial"/>
        </w:rPr>
        <w:t>.</w:t>
      </w:r>
      <w:r w:rsidR="001F792C">
        <w:rPr>
          <w:rFonts w:ascii="Arial" w:hAnsi="Arial" w:cs="Arial"/>
        </w:rPr>
        <w:t xml:space="preserve"> </w:t>
      </w:r>
      <w:r w:rsidR="00C37417">
        <w:rPr>
          <w:rFonts w:ascii="Arial" w:hAnsi="Arial" w:cs="Arial"/>
        </w:rPr>
        <w:t>Again,</w:t>
      </w:r>
      <w:r w:rsidR="00606E80">
        <w:rPr>
          <w:rFonts w:ascii="Arial" w:hAnsi="Arial" w:cs="Arial"/>
        </w:rPr>
        <w:t xml:space="preserve"> it is worth repeating:</w:t>
      </w:r>
      <w:r w:rsidR="001D681E">
        <w:rPr>
          <w:rFonts w:ascii="Arial" w:hAnsi="Arial" w:cs="Arial"/>
        </w:rPr>
        <w:t xml:space="preserve"> when trust has been violated, challenged, lost, it can be restored. </w:t>
      </w:r>
    </w:p>
    <w:p w14:paraId="34475092" w14:textId="44BAB516" w:rsidR="0085571F" w:rsidRPr="0085571F" w:rsidRDefault="0085571F" w:rsidP="0085571F">
      <w:pPr>
        <w:rPr>
          <w:rFonts w:ascii="Arial" w:hAnsi="Arial" w:cs="Arial"/>
        </w:rPr>
      </w:pPr>
      <w:r>
        <w:rPr>
          <w:rFonts w:ascii="Arial" w:hAnsi="Arial" w:cs="Arial"/>
        </w:rPr>
        <w:t>Amy Edmondson from Harvard states, “</w:t>
      </w:r>
      <w:r w:rsidRPr="0085571F">
        <w:rPr>
          <w:rFonts w:ascii="Arial" w:hAnsi="Arial" w:cs="Arial"/>
        </w:rPr>
        <w:t>In psychologically safe</w:t>
      </w:r>
      <w:r w:rsidR="00B9062A">
        <w:rPr>
          <w:rFonts w:ascii="Arial" w:hAnsi="Arial" w:cs="Arial"/>
        </w:rPr>
        <w:t xml:space="preserve"> (high-trust)</w:t>
      </w:r>
      <w:r w:rsidRPr="0085571F">
        <w:rPr>
          <w:rFonts w:ascii="Arial" w:hAnsi="Arial" w:cs="Arial"/>
        </w:rPr>
        <w:t xml:space="preserve"> environments, engaging in meaningful dialogue requires neither profound courage nor extraordinary encouragement. I argue that leaders… have a responsibility to work hard to create a climate where voice is welcomed. There are many challenges to overcome in creating this type of environment. </w:t>
      </w:r>
      <w:r w:rsidRPr="0085571F">
        <w:rPr>
          <w:rFonts w:ascii="Arial" w:hAnsi="Arial" w:cs="Arial"/>
          <w:b/>
        </w:rPr>
        <w:t xml:space="preserve">Psychologically safety is a set of </w:t>
      </w:r>
      <w:proofErr w:type="gramStart"/>
      <w:r w:rsidRPr="0085571F">
        <w:rPr>
          <w:rFonts w:ascii="Arial" w:hAnsi="Arial" w:cs="Arial"/>
          <w:b/>
        </w:rPr>
        <w:t>intangible</w:t>
      </w:r>
      <w:proofErr w:type="gramEnd"/>
      <w:r w:rsidRPr="0085571F">
        <w:rPr>
          <w:rFonts w:ascii="Arial" w:hAnsi="Arial" w:cs="Arial"/>
          <w:b/>
        </w:rPr>
        <w:t>, interpersonal beliefs that cannot be changed with a simple managerial lever.</w:t>
      </w:r>
      <w:r w:rsidRPr="0085571F">
        <w:rPr>
          <w:rFonts w:ascii="Arial" w:hAnsi="Arial" w:cs="Arial"/>
        </w:rPr>
        <w:t xml:space="preserve"> There are actions that leaders can take to build psychological safety, but the fact is that a new, more open environment cannot simply be authorized or mandated. </w:t>
      </w:r>
      <w:r w:rsidRPr="002C7368">
        <w:rPr>
          <w:rFonts w:ascii="Arial" w:hAnsi="Arial" w:cs="Arial"/>
          <w:b/>
        </w:rPr>
        <w:t>This helps explain the gap between leaders’ espoused beliefs and the reality of th</w:t>
      </w:r>
      <w:r w:rsidRPr="00A64B20">
        <w:rPr>
          <w:rFonts w:ascii="Arial" w:hAnsi="Arial" w:cs="Arial"/>
          <w:b/>
        </w:rPr>
        <w:t xml:space="preserve">eir workplaces.  Intellectually, leaders may endorse psychological safety or the voice and participation it enables, but it’s not always easy to forgo the </w:t>
      </w:r>
      <w:r w:rsidRPr="00A64B20">
        <w:rPr>
          <w:rFonts w:ascii="Arial" w:hAnsi="Arial" w:cs="Arial"/>
          <w:b/>
        </w:rPr>
        <w:lastRenderedPageBreak/>
        <w:t>raised voices or angry expressions that signify dominance in a hierarchical system. And for others, it’s not easy to stop, stand one’s ground, and speak up. Instead, it’s easier and more natural to flee into the safety of silence.”</w:t>
      </w:r>
    </w:p>
    <w:p w14:paraId="1772165C" w14:textId="5D64FD03" w:rsidR="0085571F" w:rsidRDefault="00FD24F3" w:rsidP="00FD24F3">
      <w:pPr>
        <w:rPr>
          <w:rFonts w:ascii="Arial" w:hAnsi="Arial" w:cs="Arial"/>
        </w:rPr>
      </w:pPr>
      <w:r>
        <w:rPr>
          <w:rFonts w:ascii="Arial" w:hAnsi="Arial" w:cs="Arial"/>
        </w:rPr>
        <w:t>We have found the</w:t>
      </w:r>
      <w:r w:rsidRPr="00FD24F3">
        <w:rPr>
          <w:rFonts w:ascii="Arial" w:hAnsi="Arial" w:cs="Arial"/>
        </w:rPr>
        <w:t xml:space="preserve"> greatest trust acceleration </w:t>
      </w:r>
      <w:r w:rsidR="00E97A2A">
        <w:rPr>
          <w:rFonts w:ascii="Arial" w:hAnsi="Arial" w:cs="Arial"/>
        </w:rPr>
        <w:t>method</w:t>
      </w:r>
      <w:r w:rsidR="000E48C8">
        <w:rPr>
          <w:rFonts w:ascii="Arial" w:hAnsi="Arial" w:cs="Arial"/>
        </w:rPr>
        <w:t xml:space="preserve"> for developing a high (or higher) trust culture </w:t>
      </w:r>
      <w:r w:rsidR="001F42C9">
        <w:rPr>
          <w:rFonts w:ascii="Arial" w:hAnsi="Arial" w:cs="Arial"/>
        </w:rPr>
        <w:t xml:space="preserve">starts with the leaders - </w:t>
      </w:r>
      <w:r w:rsidR="000E48C8">
        <w:rPr>
          <w:rFonts w:ascii="Arial" w:hAnsi="Arial" w:cs="Arial"/>
        </w:rPr>
        <w:t xml:space="preserve">it </w:t>
      </w:r>
      <w:r w:rsidRPr="00FD24F3">
        <w:rPr>
          <w:rFonts w:ascii="Arial" w:hAnsi="Arial" w:cs="Arial"/>
        </w:rPr>
        <w:t>is developed through co</w:t>
      </w:r>
      <w:r>
        <w:rPr>
          <w:rFonts w:ascii="Arial" w:hAnsi="Arial" w:cs="Arial"/>
        </w:rPr>
        <w:t xml:space="preserve">aching </w:t>
      </w:r>
      <w:r w:rsidR="001F42C9">
        <w:rPr>
          <w:rFonts w:ascii="Arial" w:hAnsi="Arial" w:cs="Arial"/>
        </w:rPr>
        <w:t xml:space="preserve">to first develop self-trust which creates the necessary perceptions and expectations.  It also includes documentation and </w:t>
      </w:r>
      <w:r>
        <w:rPr>
          <w:rFonts w:ascii="Arial" w:hAnsi="Arial" w:cs="Arial"/>
        </w:rPr>
        <w:t>measurement</w:t>
      </w:r>
      <w:r w:rsidR="001F42C9">
        <w:rPr>
          <w:rFonts w:ascii="Arial" w:hAnsi="Arial" w:cs="Arial"/>
        </w:rPr>
        <w:t xml:space="preserve"> of the </w:t>
      </w:r>
      <w:r>
        <w:rPr>
          <w:rFonts w:ascii="Arial" w:hAnsi="Arial" w:cs="Arial"/>
        </w:rPr>
        <w:t>organization’s senior executive leadership team</w:t>
      </w:r>
      <w:r w:rsidR="001F42C9">
        <w:rPr>
          <w:rFonts w:ascii="Arial" w:hAnsi="Arial" w:cs="Arial"/>
        </w:rPr>
        <w:t xml:space="preserve"> as they demonstrate the necessary character as they </w:t>
      </w:r>
      <w:r w:rsidR="00EA0FDD">
        <w:rPr>
          <w:rFonts w:ascii="Arial" w:hAnsi="Arial" w:cs="Arial"/>
        </w:rPr>
        <w:t xml:space="preserve">build a stronger understanding of </w:t>
      </w:r>
      <w:r w:rsidR="00B159A0">
        <w:rPr>
          <w:rFonts w:ascii="Arial" w:hAnsi="Arial" w:cs="Arial"/>
        </w:rPr>
        <w:t xml:space="preserve">themselves and </w:t>
      </w:r>
      <w:r w:rsidR="00EA0FDD">
        <w:rPr>
          <w:rFonts w:ascii="Arial" w:hAnsi="Arial" w:cs="Arial"/>
        </w:rPr>
        <w:t xml:space="preserve">then </w:t>
      </w:r>
      <w:r w:rsidR="00B159A0">
        <w:rPr>
          <w:rFonts w:ascii="Arial" w:hAnsi="Arial" w:cs="Arial"/>
        </w:rPr>
        <w:t>practice</w:t>
      </w:r>
      <w:r w:rsidR="001F42C9">
        <w:rPr>
          <w:rFonts w:ascii="Arial" w:hAnsi="Arial" w:cs="Arial"/>
        </w:rPr>
        <w:t xml:space="preserve"> their trust creating practices</w:t>
      </w:r>
      <w:r w:rsidR="00B159A0">
        <w:rPr>
          <w:rFonts w:ascii="Arial" w:hAnsi="Arial" w:cs="Arial"/>
        </w:rPr>
        <w:t xml:space="preserve"> in their unique context</w:t>
      </w:r>
      <w:r w:rsidR="001F42C9">
        <w:rPr>
          <w:rFonts w:ascii="Arial" w:hAnsi="Arial" w:cs="Arial"/>
        </w:rPr>
        <w:t xml:space="preserve">.  Executives </w:t>
      </w:r>
      <w:r w:rsidR="00B159A0">
        <w:rPr>
          <w:rFonts w:ascii="Arial" w:hAnsi="Arial" w:cs="Arial"/>
        </w:rPr>
        <w:t>develop trust with each other,</w:t>
      </w:r>
      <w:r w:rsidR="001F42C9">
        <w:rPr>
          <w:rFonts w:ascii="Arial" w:hAnsi="Arial" w:cs="Arial"/>
        </w:rPr>
        <w:t xml:space="preserve"> then</w:t>
      </w:r>
      <w:r w:rsidR="00B159A0">
        <w:rPr>
          <w:rFonts w:ascii="Arial" w:hAnsi="Arial" w:cs="Arial"/>
        </w:rPr>
        <w:t xml:space="preserve"> their teams and </w:t>
      </w:r>
      <w:r w:rsidR="001F42C9">
        <w:rPr>
          <w:rFonts w:ascii="Arial" w:hAnsi="Arial" w:cs="Arial"/>
        </w:rPr>
        <w:t xml:space="preserve">of course, </w:t>
      </w:r>
      <w:r w:rsidR="00B159A0">
        <w:rPr>
          <w:rFonts w:ascii="Arial" w:hAnsi="Arial" w:cs="Arial"/>
        </w:rPr>
        <w:t xml:space="preserve">the </w:t>
      </w:r>
      <w:r w:rsidR="001F42C9">
        <w:rPr>
          <w:rFonts w:ascii="Arial" w:hAnsi="Arial" w:cs="Arial"/>
        </w:rPr>
        <w:t xml:space="preserve">full </w:t>
      </w:r>
      <w:r w:rsidR="00B159A0">
        <w:rPr>
          <w:rFonts w:ascii="Arial" w:hAnsi="Arial" w:cs="Arial"/>
        </w:rPr>
        <w:t>organization. Once momentum has been achieved with the executive leadership team, training, programs and workshops are then added to continue</w:t>
      </w:r>
      <w:r w:rsidR="00CA4C75">
        <w:rPr>
          <w:rFonts w:ascii="Arial" w:hAnsi="Arial" w:cs="Arial"/>
        </w:rPr>
        <w:t xml:space="preserve"> organizational trust </w:t>
      </w:r>
      <w:bookmarkEnd w:id="2"/>
      <w:r w:rsidR="00CA4C75">
        <w:rPr>
          <w:rFonts w:ascii="Arial" w:hAnsi="Arial" w:cs="Arial"/>
        </w:rPr>
        <w:t xml:space="preserve">resulting in all the benefits in circles </w:t>
      </w:r>
      <w:r w:rsidR="008E229B">
        <w:rPr>
          <w:rFonts w:ascii="Arial" w:hAnsi="Arial" w:cs="Arial"/>
        </w:rPr>
        <w:t>6</w:t>
      </w:r>
      <w:r w:rsidR="00CA4C75">
        <w:rPr>
          <w:rFonts w:ascii="Arial" w:hAnsi="Arial" w:cs="Arial"/>
        </w:rPr>
        <w:t xml:space="preserve"> and </w:t>
      </w:r>
      <w:r w:rsidR="008E229B">
        <w:rPr>
          <w:rFonts w:ascii="Arial" w:hAnsi="Arial" w:cs="Arial"/>
        </w:rPr>
        <w:t>7</w:t>
      </w:r>
      <w:r w:rsidR="00CA4C75">
        <w:rPr>
          <w:rFonts w:ascii="Arial" w:hAnsi="Arial" w:cs="Arial"/>
        </w:rPr>
        <w:t xml:space="preserve"> </w:t>
      </w:r>
      <w:r w:rsidR="00B9062A">
        <w:rPr>
          <w:rFonts w:ascii="Arial" w:hAnsi="Arial" w:cs="Arial"/>
        </w:rPr>
        <w:t>on the next page</w:t>
      </w:r>
      <w:r w:rsidR="00CA4C75">
        <w:rPr>
          <w:rFonts w:ascii="Arial" w:hAnsi="Arial" w:cs="Arial"/>
        </w:rPr>
        <w:t>.</w:t>
      </w:r>
    </w:p>
    <w:p w14:paraId="01333EAB" w14:textId="2A4C34C3" w:rsidR="00B9062A" w:rsidRPr="00B9062A" w:rsidRDefault="00B9062A" w:rsidP="00B9062A">
      <w:pPr>
        <w:rPr>
          <w:rFonts w:ascii="Arial" w:hAnsi="Arial" w:cs="Arial"/>
        </w:rPr>
      </w:pPr>
      <w:r w:rsidRPr="00B9062A">
        <w:rPr>
          <w:rFonts w:ascii="Arial" w:hAnsi="Arial" w:cs="Arial"/>
          <w:b/>
          <w:bCs/>
        </w:rPr>
        <w:t>Confident executive leaders often over-estimate trust and how easily employees feel safe to speak up</w:t>
      </w:r>
      <w:r>
        <w:rPr>
          <w:rFonts w:ascii="Arial" w:hAnsi="Arial" w:cs="Arial"/>
          <w:b/>
          <w:bCs/>
        </w:rPr>
        <w:t>.</w:t>
      </w:r>
      <w:r>
        <w:rPr>
          <w:rFonts w:ascii="Arial" w:hAnsi="Arial" w:cs="Arial"/>
          <w:bCs/>
        </w:rPr>
        <w:t xml:space="preserve"> In the illustration below</w:t>
      </w:r>
      <w:r w:rsidR="00F6336B">
        <w:rPr>
          <w:rFonts w:ascii="Arial" w:hAnsi="Arial" w:cs="Arial"/>
          <w:bCs/>
        </w:rPr>
        <w:t>, Ted the CEO, thinks there is open communication, but there is not enough trust, or psychological safety, for everyone to speak up, ask for help, ask questions or challenge each other</w:t>
      </w:r>
      <w:r w:rsidR="0046219C">
        <w:rPr>
          <w:rFonts w:ascii="Arial" w:hAnsi="Arial" w:cs="Arial"/>
          <w:bCs/>
        </w:rPr>
        <w:t>, inhibiting learning, speed, and collective performance</w:t>
      </w:r>
      <w:r w:rsidR="00F6336B">
        <w:rPr>
          <w:rFonts w:ascii="Arial" w:hAnsi="Arial" w:cs="Arial"/>
          <w:bCs/>
        </w:rPr>
        <w:t xml:space="preserve">. </w:t>
      </w:r>
    </w:p>
    <w:p w14:paraId="5966079F" w14:textId="7D3F9479" w:rsidR="0085571F" w:rsidRDefault="00B9062A">
      <w:pPr>
        <w:rPr>
          <w:rFonts w:ascii="Arial" w:hAnsi="Arial" w:cs="Arial"/>
        </w:rPr>
      </w:pPr>
      <w:r>
        <w:rPr>
          <w:noProof/>
        </w:rPr>
        <w:drawing>
          <wp:inline distT="0" distB="0" distL="0" distR="0" wp14:anchorId="23652A25" wp14:editId="262C8250">
            <wp:extent cx="5943600" cy="289057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95" t="2818"/>
                    <a:stretch/>
                  </pic:blipFill>
                  <pic:spPr bwMode="auto">
                    <a:xfrm>
                      <a:off x="0" y="0"/>
                      <a:ext cx="5946257" cy="2891867"/>
                    </a:xfrm>
                    <a:prstGeom prst="rect">
                      <a:avLst/>
                    </a:prstGeom>
                    <a:ln>
                      <a:noFill/>
                    </a:ln>
                    <a:extLst>
                      <a:ext uri="{53640926-AAD7-44D8-BBD7-CCE9431645EC}">
                        <a14:shadowObscured xmlns:a14="http://schemas.microsoft.com/office/drawing/2010/main"/>
                      </a:ext>
                    </a:extLst>
                  </pic:spPr>
                </pic:pic>
              </a:graphicData>
            </a:graphic>
          </wp:inline>
        </w:drawing>
      </w:r>
    </w:p>
    <w:p w14:paraId="0B2FE33E" w14:textId="2AF158FF" w:rsidR="00F6336B" w:rsidRPr="00F6336B" w:rsidRDefault="00F6336B">
      <w:pPr>
        <w:rPr>
          <w:rFonts w:ascii="Arial" w:hAnsi="Arial" w:cs="Arial"/>
          <w:b/>
        </w:rPr>
      </w:pPr>
      <w:r w:rsidRPr="00F6336B">
        <w:rPr>
          <w:rFonts w:ascii="Arial" w:hAnsi="Arial" w:cs="Arial"/>
          <w:b/>
        </w:rPr>
        <w:t>When you have high trust teams and organizations:</w:t>
      </w:r>
    </w:p>
    <w:p w14:paraId="56DEE0A1" w14:textId="40CE7245" w:rsidR="00E21141" w:rsidRDefault="00F6336B" w:rsidP="00FD24F3">
      <w:pPr>
        <w:rPr>
          <w:rFonts w:ascii="Arial" w:hAnsi="Arial" w:cs="Arial"/>
        </w:rPr>
      </w:pPr>
      <w:r>
        <w:rPr>
          <w:noProof/>
        </w:rPr>
        <w:drawing>
          <wp:inline distT="0" distB="0" distL="0" distR="0" wp14:anchorId="4B028912" wp14:editId="513FE448">
            <wp:extent cx="5943600" cy="1388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88110"/>
                    </a:xfrm>
                    <a:prstGeom prst="rect">
                      <a:avLst/>
                    </a:prstGeom>
                  </pic:spPr>
                </pic:pic>
              </a:graphicData>
            </a:graphic>
          </wp:inline>
        </w:drawing>
      </w:r>
    </w:p>
    <w:p w14:paraId="1589847C" w14:textId="6ADCB257" w:rsidR="001C0132" w:rsidRDefault="00196EC6" w:rsidP="00DC39F0">
      <w:pPr>
        <w:spacing w:after="0" w:line="240" w:lineRule="auto"/>
        <w:jc w:val="center"/>
        <w:rPr>
          <w:rFonts w:ascii="Arial" w:hAnsi="Arial" w:cs="Arial"/>
        </w:rPr>
      </w:pPr>
      <w:bookmarkStart w:id="3" w:name="_GoBack"/>
      <w:r>
        <w:rPr>
          <w:rFonts w:ascii="Arial" w:hAnsi="Arial" w:cs="Arial"/>
          <w:noProof/>
        </w:rPr>
        <w:lastRenderedPageBreak/>
        <w:drawing>
          <wp:inline distT="0" distB="0" distL="0" distR="0" wp14:anchorId="11898722" wp14:editId="5C4A7BB2">
            <wp:extent cx="5134061" cy="373888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2943" cy="3745348"/>
                    </a:xfrm>
                    <a:prstGeom prst="rect">
                      <a:avLst/>
                    </a:prstGeom>
                    <a:noFill/>
                  </pic:spPr>
                </pic:pic>
              </a:graphicData>
            </a:graphic>
          </wp:inline>
        </w:drawing>
      </w:r>
      <w:bookmarkEnd w:id="3"/>
    </w:p>
    <w:p w14:paraId="193DAA8D" w14:textId="10976B9F" w:rsidR="00F44930" w:rsidRDefault="00F44930" w:rsidP="00F44930">
      <w:pPr>
        <w:shd w:val="clear" w:color="auto" w:fill="FFFFFF"/>
      </w:pPr>
      <w:r>
        <w:rPr>
          <w:rStyle w:val="Strong"/>
          <w:color w:val="2A2A2A"/>
          <w:sz w:val="27"/>
          <w:szCs w:val="27"/>
        </w:rPr>
        <w:t>​</w:t>
      </w:r>
      <w:r w:rsidRPr="00255DC0">
        <w:rPr>
          <w:rStyle w:val="Strong"/>
          <w:color w:val="2A2A2A"/>
          <w:sz w:val="24"/>
          <w:szCs w:val="27"/>
        </w:rPr>
        <w:t>Andy Hass, +1-763-670-6798, </w:t>
      </w:r>
      <w:hyperlink r:id="rId12" w:history="1">
        <w:r w:rsidRPr="00255DC0">
          <w:rPr>
            <w:rStyle w:val="Hyperlink"/>
            <w:b/>
            <w:bCs/>
            <w:color w:val="7161D0"/>
            <w:sz w:val="24"/>
            <w:szCs w:val="27"/>
          </w:rPr>
          <w:t>Andy@MyBreakthroughPerformance.com</w:t>
        </w:r>
      </w:hyperlink>
      <w:r w:rsidRPr="00255DC0">
        <w:rPr>
          <w:sz w:val="20"/>
        </w:rPr>
        <w:br/>
      </w:r>
      <w:hyperlink r:id="rId13" w:history="1">
        <w:r w:rsidRPr="00255DC0">
          <w:rPr>
            <w:rStyle w:val="Hyperlink"/>
            <w:b/>
            <w:bCs/>
            <w:color w:val="A6A6A6"/>
            <w:sz w:val="24"/>
            <w:szCs w:val="27"/>
          </w:rPr>
          <w:t>​</w:t>
        </w:r>
      </w:hyperlink>
      <w:r w:rsidRPr="00255DC0">
        <w:rPr>
          <w:rStyle w:val="Strong"/>
          <w:color w:val="2A2A2A"/>
          <w:sz w:val="24"/>
          <w:szCs w:val="27"/>
        </w:rPr>
        <w:t>Rich Bents, +1-651-224-8525, </w:t>
      </w:r>
      <w:hyperlink r:id="rId14" w:history="1">
        <w:r w:rsidRPr="00255DC0">
          <w:rPr>
            <w:rStyle w:val="Hyperlink"/>
            <w:b/>
            <w:bCs/>
            <w:color w:val="7161D0"/>
            <w:sz w:val="24"/>
            <w:szCs w:val="27"/>
          </w:rPr>
          <w:t>rbents@FutureSystemsConsult.com</w:t>
        </w:r>
      </w:hyperlink>
    </w:p>
    <w:p w14:paraId="3225F879" w14:textId="58A5EFC1" w:rsidR="00F6336B" w:rsidRPr="00255DC0" w:rsidRDefault="00F44930" w:rsidP="00690EE2">
      <w:pPr>
        <w:shd w:val="clear" w:color="auto" w:fill="FFFFFF"/>
        <w:rPr>
          <w:rFonts w:ascii="Arial" w:hAnsi="Arial" w:cs="Arial"/>
          <w:sz w:val="20"/>
        </w:rPr>
      </w:pPr>
      <w:r w:rsidRPr="00255DC0">
        <w:rPr>
          <w:rFonts w:ascii="Arial" w:hAnsi="Arial" w:cs="Arial"/>
          <w:bCs/>
          <w:sz w:val="20"/>
        </w:rPr>
        <w:t xml:space="preserve">Richard Bents, PhD, and Andy Hass work for a small international consulting firm, Future Systems Consulting, with offices in St. Paul, Hamburg, Budapest, and Moscow. Founded in 1978, we </w:t>
      </w:r>
      <w:r w:rsidR="0085571F" w:rsidRPr="00255DC0">
        <w:rPr>
          <w:rFonts w:ascii="Arial" w:hAnsi="Arial" w:cs="Arial"/>
          <w:bCs/>
          <w:sz w:val="20"/>
        </w:rPr>
        <w:t>empower</w:t>
      </w:r>
      <w:r w:rsidRPr="00255DC0">
        <w:rPr>
          <w:rFonts w:ascii="Arial" w:hAnsi="Arial" w:cs="Arial"/>
          <w:bCs/>
          <w:sz w:val="20"/>
        </w:rPr>
        <w:t xml:space="preserve"> the leaders of multinational companies through a comprehensive approach of leadership and systems-based organization development. Our relationships are data-driven, customer-focused, and value-based, with a focus on building leadership trust and empowerment.  We offer several products and tools to assist individuals and organizations in the quest to harness the power of change for breakthrough performance. We leverage data, science, and experience, along with some humor and benevolence to empower leaders, teams and organizations.</w:t>
      </w:r>
      <w:r w:rsidR="00F6336B" w:rsidRPr="00255DC0">
        <w:rPr>
          <w:rFonts w:ascii="Arial" w:hAnsi="Arial" w:cs="Arial"/>
          <w:bCs/>
          <w:sz w:val="20"/>
        </w:rPr>
        <w:t xml:space="preserve"> </w:t>
      </w:r>
      <w:r w:rsidR="00F6336B" w:rsidRPr="00255DC0">
        <w:rPr>
          <w:rFonts w:ascii="Arial" w:hAnsi="Arial" w:cs="Arial"/>
          <w:sz w:val="20"/>
        </w:rPr>
        <w:t>We only target and engage with exceptional companies, or those with exceptional aspirations. We look for companies with a leader that believes developing a high-trust organization will bring about the best in human potential and organizational performance in an increasingly distrustful</w:t>
      </w:r>
      <w:r w:rsidR="0046219C" w:rsidRPr="00255DC0">
        <w:rPr>
          <w:rFonts w:ascii="Arial" w:hAnsi="Arial" w:cs="Arial"/>
          <w:sz w:val="20"/>
        </w:rPr>
        <w:t xml:space="preserve"> and </w:t>
      </w:r>
      <w:r w:rsidR="00F6336B" w:rsidRPr="00255DC0">
        <w:rPr>
          <w:rFonts w:ascii="Arial" w:hAnsi="Arial" w:cs="Arial"/>
          <w:sz w:val="20"/>
        </w:rPr>
        <w:t xml:space="preserve">complex business and world environment. </w:t>
      </w:r>
    </w:p>
    <w:p w14:paraId="3FFE81A4" w14:textId="77777777" w:rsidR="00690EE2" w:rsidRDefault="003260BA" w:rsidP="00690EE2">
      <w:pPr>
        <w:shd w:val="clear" w:color="auto" w:fill="FFFFFF"/>
        <w:rPr>
          <w:rStyle w:val="Strong"/>
          <w:rFonts w:ascii="Arial" w:hAnsi="Arial" w:cs="Arial"/>
          <w:color w:val="2A2A2A"/>
          <w:sz w:val="20"/>
          <w:szCs w:val="20"/>
          <w:shd w:val="clear" w:color="auto" w:fill="FFFFFF"/>
        </w:rPr>
      </w:pPr>
      <w:r w:rsidRPr="00690EE2">
        <w:rPr>
          <w:rFonts w:ascii="Arial" w:hAnsi="Arial" w:cs="Arial"/>
          <w:color w:val="2A2A2A"/>
          <w:sz w:val="20"/>
          <w:szCs w:val="20"/>
          <w:shd w:val="clear" w:color="auto" w:fill="FFFFFF"/>
        </w:rPr>
        <w:t xml:space="preserve">From our client </w:t>
      </w:r>
      <w:proofErr w:type="spellStart"/>
      <w:r w:rsidRPr="00690EE2">
        <w:rPr>
          <w:rFonts w:ascii="Arial" w:hAnsi="Arial" w:cs="Arial"/>
          <w:color w:val="2A2A2A"/>
          <w:sz w:val="20"/>
          <w:szCs w:val="20"/>
          <w:shd w:val="clear" w:color="auto" w:fill="FFFFFF"/>
        </w:rPr>
        <w:t>Groupama</w:t>
      </w:r>
      <w:proofErr w:type="spellEnd"/>
      <w:r w:rsidRPr="00690EE2">
        <w:rPr>
          <w:rFonts w:ascii="Arial" w:hAnsi="Arial" w:cs="Arial"/>
          <w:color w:val="2A2A2A"/>
          <w:sz w:val="20"/>
          <w:szCs w:val="20"/>
          <w:shd w:val="clear" w:color="auto" w:fill="FFFFFF"/>
        </w:rPr>
        <w:t xml:space="preserve"> Insurance - Hungary, the largest insurance provider in Hungary. The organization faced a difficult future and in less than a year, successfully transformed sales and profitability in a competitive and declining insurance market. The top 86 executives were assessed, then went through a </w:t>
      </w:r>
      <w:proofErr w:type="gramStart"/>
      <w:r w:rsidRPr="00690EE2">
        <w:rPr>
          <w:rFonts w:ascii="Arial" w:hAnsi="Arial" w:cs="Arial"/>
          <w:color w:val="2A2A2A"/>
          <w:sz w:val="20"/>
          <w:szCs w:val="20"/>
          <w:shd w:val="clear" w:color="auto" w:fill="FFFFFF"/>
        </w:rPr>
        <w:t>7 month</w:t>
      </w:r>
      <w:proofErr w:type="gramEnd"/>
      <w:r w:rsidRPr="00690EE2">
        <w:rPr>
          <w:rFonts w:ascii="Arial" w:hAnsi="Arial" w:cs="Arial"/>
          <w:color w:val="2A2A2A"/>
          <w:sz w:val="20"/>
          <w:szCs w:val="20"/>
          <w:shd w:val="clear" w:color="auto" w:fill="FFFFFF"/>
        </w:rPr>
        <w:t xml:space="preserve"> program. </w:t>
      </w:r>
      <w:r w:rsidRPr="00690EE2">
        <w:rPr>
          <w:rStyle w:val="Strong"/>
          <w:rFonts w:ascii="Arial" w:hAnsi="Arial" w:cs="Arial"/>
          <w:color w:val="2A2A2A"/>
          <w:sz w:val="20"/>
          <w:szCs w:val="20"/>
          <w:shd w:val="clear" w:color="auto" w:fill="FFFFFF"/>
        </w:rPr>
        <w:t>They exceeded their sales plans.  The post-assessments showed statistical significant increases in all levels of trust.  The following year showed increased market share and increased profit:</w:t>
      </w:r>
    </w:p>
    <w:p w14:paraId="1FF9B0AB" w14:textId="4116590D" w:rsidR="00F6336B" w:rsidRPr="00690EE2" w:rsidRDefault="003260BA" w:rsidP="00690EE2">
      <w:pPr>
        <w:shd w:val="clear" w:color="auto" w:fill="FFFFFF"/>
        <w:rPr>
          <w:rFonts w:ascii="Arial" w:hAnsi="Arial" w:cs="Arial"/>
          <w:i/>
          <w:sz w:val="20"/>
          <w:szCs w:val="20"/>
        </w:rPr>
      </w:pPr>
      <w:r w:rsidRPr="00690EE2">
        <w:rPr>
          <w:rStyle w:val="Emphasis"/>
          <w:rFonts w:ascii="Arial" w:hAnsi="Arial" w:cs="Arial"/>
          <w:color w:val="2A2A2A"/>
          <w:sz w:val="20"/>
          <w:szCs w:val="20"/>
          <w:shd w:val="clear" w:color="auto" w:fill="FFFFFF"/>
        </w:rPr>
        <w:t>"I am very confident of the next steps. I already know that management skills development is a long road requiring patience, willingness and determination, and of course measurement. People are understanding what is happening now because they started experiencing that behaving differently is possible and can be a source of success.</w:t>
      </w:r>
      <w:r w:rsidRPr="00690EE2">
        <w:rPr>
          <w:rFonts w:ascii="Arial" w:hAnsi="Arial" w:cs="Arial"/>
          <w:color w:val="2A2A2A"/>
          <w:sz w:val="20"/>
          <w:szCs w:val="20"/>
        </w:rPr>
        <w:br/>
      </w:r>
      <w:r w:rsidRPr="00690EE2">
        <w:rPr>
          <w:rFonts w:ascii="Arial" w:hAnsi="Arial" w:cs="Arial"/>
          <w:color w:val="2A2A2A"/>
          <w:sz w:val="20"/>
          <w:szCs w:val="20"/>
        </w:rPr>
        <w:br/>
      </w:r>
      <w:r w:rsidRPr="00690EE2">
        <w:rPr>
          <w:rStyle w:val="Emphasis"/>
          <w:rFonts w:ascii="Arial" w:hAnsi="Arial" w:cs="Arial"/>
          <w:color w:val="2A2A2A"/>
          <w:sz w:val="20"/>
          <w:szCs w:val="20"/>
          <w:shd w:val="clear" w:color="auto" w:fill="FFFFFF"/>
        </w:rPr>
        <w:t>As a 'rational' leader, we just have to admit that time to time it is worth investing much less in IT tools and process ...and a bit or much more in human potential."</w:t>
      </w:r>
      <w:r w:rsidR="00B1045C" w:rsidRPr="00690EE2">
        <w:rPr>
          <w:rStyle w:val="Emphasis"/>
          <w:rFonts w:ascii="Arial" w:hAnsi="Arial" w:cs="Arial"/>
          <w:color w:val="2A2A2A"/>
          <w:sz w:val="20"/>
          <w:szCs w:val="20"/>
          <w:shd w:val="clear" w:color="auto" w:fill="FFFFFF"/>
        </w:rPr>
        <w:t xml:space="preserve">    </w:t>
      </w:r>
      <w:r w:rsidRPr="00690EE2">
        <w:rPr>
          <w:rFonts w:ascii="Arial" w:hAnsi="Arial" w:cs="Arial"/>
          <w:color w:val="2A2A2A"/>
          <w:sz w:val="20"/>
          <w:szCs w:val="20"/>
          <w:shd w:val="clear" w:color="auto" w:fill="FFFFFF"/>
        </w:rPr>
        <w:t xml:space="preserve"> - Yann </w:t>
      </w:r>
      <w:proofErr w:type="spellStart"/>
      <w:r w:rsidRPr="00690EE2">
        <w:rPr>
          <w:rFonts w:ascii="Arial" w:hAnsi="Arial" w:cs="Arial"/>
          <w:color w:val="2A2A2A"/>
          <w:sz w:val="20"/>
          <w:szCs w:val="20"/>
          <w:shd w:val="clear" w:color="auto" w:fill="FFFFFF"/>
        </w:rPr>
        <w:t>Menetrier</w:t>
      </w:r>
      <w:proofErr w:type="spellEnd"/>
      <w:r w:rsidRPr="00690EE2">
        <w:rPr>
          <w:rFonts w:ascii="Arial" w:hAnsi="Arial" w:cs="Arial"/>
          <w:color w:val="2A2A2A"/>
          <w:sz w:val="20"/>
          <w:szCs w:val="20"/>
          <w:shd w:val="clear" w:color="auto" w:fill="FFFFFF"/>
        </w:rPr>
        <w:t xml:space="preserve">, CEO, </w:t>
      </w:r>
      <w:proofErr w:type="spellStart"/>
      <w:r w:rsidRPr="00690EE2">
        <w:rPr>
          <w:rFonts w:ascii="Arial" w:hAnsi="Arial" w:cs="Arial"/>
          <w:color w:val="2A2A2A"/>
          <w:sz w:val="20"/>
          <w:szCs w:val="20"/>
          <w:shd w:val="clear" w:color="auto" w:fill="FFFFFF"/>
        </w:rPr>
        <w:t>Groupama</w:t>
      </w:r>
      <w:proofErr w:type="spellEnd"/>
      <w:r w:rsidR="00B1045C" w:rsidRPr="00690EE2">
        <w:rPr>
          <w:rFonts w:ascii="Arial" w:hAnsi="Arial" w:cs="Arial"/>
          <w:color w:val="2A2A2A"/>
          <w:sz w:val="20"/>
          <w:szCs w:val="20"/>
          <w:shd w:val="clear" w:color="auto" w:fill="FFFFFF"/>
        </w:rPr>
        <w:t xml:space="preserve"> Hungar</w:t>
      </w:r>
      <w:r w:rsidR="00690EE2">
        <w:rPr>
          <w:rFonts w:ascii="Arial" w:hAnsi="Arial" w:cs="Arial"/>
          <w:color w:val="2A2A2A"/>
          <w:sz w:val="20"/>
          <w:szCs w:val="20"/>
          <w:shd w:val="clear" w:color="auto" w:fill="FFFFFF"/>
        </w:rPr>
        <w:t>y</w:t>
      </w:r>
    </w:p>
    <w:sectPr w:rsidR="00F6336B" w:rsidRPr="00690EE2">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2779C" w14:textId="77777777" w:rsidR="00CC4F05" w:rsidRDefault="00CC4F05">
      <w:pPr>
        <w:spacing w:after="0" w:line="240" w:lineRule="auto"/>
      </w:pPr>
      <w:r>
        <w:separator/>
      </w:r>
    </w:p>
  </w:endnote>
  <w:endnote w:type="continuationSeparator" w:id="0">
    <w:p w14:paraId="68ACEF08" w14:textId="77777777" w:rsidR="00CC4F05" w:rsidRDefault="00CC4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Light">
    <w:altName w:val="Arial"/>
    <w:panose1 w:val="00000000000000000000"/>
    <w:charset w:val="00"/>
    <w:family w:val="swiss"/>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465ED" w14:textId="5EE16F19" w:rsidR="00B159A0" w:rsidRDefault="00B159A0" w:rsidP="002775E0">
    <w:pPr>
      <w:pStyle w:val="Footer"/>
      <w:jc w:val="center"/>
    </w:pPr>
    <w:r>
      <w:rPr>
        <w:rFonts w:ascii="Arial" w:hAnsi="Arial" w:cs="Arial"/>
        <w:color w:val="000000"/>
        <w:sz w:val="18"/>
        <w:szCs w:val="18"/>
        <w:shd w:val="clear" w:color="auto" w:fill="FFFFFF"/>
      </w:rPr>
      <w:t>©</w:t>
    </w:r>
    <w:r>
      <w:rPr>
        <w:rStyle w:val="apple-converted-space"/>
        <w:rFonts w:ascii="Arial" w:hAnsi="Arial" w:cs="Arial"/>
        <w:color w:val="000000"/>
        <w:sz w:val="18"/>
        <w:szCs w:val="18"/>
        <w:shd w:val="clear" w:color="auto" w:fill="FFFFFF"/>
      </w:rPr>
      <w:t> </w:t>
    </w:r>
    <w:r>
      <w:rPr>
        <w:rFonts w:ascii="Arial" w:hAnsi="Arial" w:cs="Arial"/>
        <w:color w:val="000000"/>
        <w:sz w:val="18"/>
        <w:szCs w:val="18"/>
        <w:shd w:val="clear" w:color="auto" w:fill="FFFFFF"/>
      </w:rPr>
      <w:t>201</w:t>
    </w:r>
    <w:r w:rsidR="002775E0">
      <w:rPr>
        <w:rFonts w:ascii="Arial" w:hAnsi="Arial" w:cs="Arial"/>
        <w:color w:val="000000"/>
        <w:sz w:val="18"/>
        <w:szCs w:val="18"/>
        <w:shd w:val="clear" w:color="auto" w:fill="FFFFFF"/>
      </w:rPr>
      <w:t>8</w:t>
    </w:r>
    <w:r>
      <w:rPr>
        <w:rFonts w:ascii="Arial" w:hAnsi="Arial" w:cs="Arial"/>
        <w:color w:val="000000"/>
        <w:sz w:val="18"/>
        <w:szCs w:val="18"/>
        <w:shd w:val="clear" w:color="auto" w:fill="FFFFFF"/>
      </w:rPr>
      <w:t xml:space="preserve"> Future Systems Consulting, Inc.</w:t>
    </w:r>
    <w:r w:rsidR="002775E0">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Breakthrough Performance™. All Rights Reserved</w:t>
    </w:r>
    <w:r>
      <w:t xml:space="preserve"> </w:t>
    </w:r>
    <w:sdt>
      <w:sdtPr>
        <w:id w:val="-27494014"/>
        <w:docPartObj>
          <w:docPartGallery w:val="Page Numbers (Bottom of Page)"/>
          <w:docPartUnique/>
        </w:docPartObj>
      </w:sdtPr>
      <w:sdtEndPr>
        <w:rPr>
          <w:noProof/>
        </w:rPr>
      </w:sdtEndPr>
      <w:sdtContent>
        <w:r>
          <w:t xml:space="preserve">  </w:t>
        </w:r>
        <w:r w:rsidR="002775E0">
          <w:tab/>
        </w:r>
        <w:r>
          <w:fldChar w:fldCharType="begin"/>
        </w:r>
        <w:r>
          <w:instrText xml:space="preserve"> PAGE   \* MERGEFORMAT </w:instrText>
        </w:r>
        <w:r>
          <w:fldChar w:fldCharType="separate"/>
        </w:r>
        <w:r w:rsidR="00196EC6">
          <w:rPr>
            <w:noProof/>
          </w:rPr>
          <w:t>6</w:t>
        </w:r>
        <w:r>
          <w:rPr>
            <w:noProof/>
          </w:rPr>
          <w:fldChar w:fldCharType="end"/>
        </w:r>
      </w:sdtContent>
    </w:sdt>
  </w:p>
  <w:p w14:paraId="16D70280" w14:textId="77777777" w:rsidR="00B159A0" w:rsidRDefault="00B159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7691C" w14:textId="77777777" w:rsidR="00CC4F05" w:rsidRDefault="00CC4F05">
      <w:pPr>
        <w:spacing w:after="0" w:line="240" w:lineRule="auto"/>
      </w:pPr>
      <w:r>
        <w:separator/>
      </w:r>
    </w:p>
  </w:footnote>
  <w:footnote w:type="continuationSeparator" w:id="0">
    <w:p w14:paraId="404886D8" w14:textId="77777777" w:rsidR="00CC4F05" w:rsidRDefault="00CC4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163D"/>
    <w:multiLevelType w:val="hybridMultilevel"/>
    <w:tmpl w:val="D3D88B88"/>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 w15:restartNumberingAfterBreak="0">
    <w:nsid w:val="06773788"/>
    <w:multiLevelType w:val="hybridMultilevel"/>
    <w:tmpl w:val="15443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8739A"/>
    <w:multiLevelType w:val="hybridMultilevel"/>
    <w:tmpl w:val="447A6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02E19"/>
    <w:multiLevelType w:val="hybridMultilevel"/>
    <w:tmpl w:val="55807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F50C5"/>
    <w:multiLevelType w:val="hybridMultilevel"/>
    <w:tmpl w:val="B7525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60418"/>
    <w:multiLevelType w:val="hybridMultilevel"/>
    <w:tmpl w:val="6786F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9D627B"/>
    <w:multiLevelType w:val="hybridMultilevel"/>
    <w:tmpl w:val="8B3CF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7833E2"/>
    <w:multiLevelType w:val="hybridMultilevel"/>
    <w:tmpl w:val="3FAA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5"/>
  </w:num>
  <w:num w:numId="5">
    <w:abstractNumId w:val="4"/>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359"/>
    <w:rsid w:val="00010D46"/>
    <w:rsid w:val="00031564"/>
    <w:rsid w:val="00034487"/>
    <w:rsid w:val="00047117"/>
    <w:rsid w:val="000608AC"/>
    <w:rsid w:val="00091851"/>
    <w:rsid w:val="00092B5D"/>
    <w:rsid w:val="00097A42"/>
    <w:rsid w:val="000C4129"/>
    <w:rsid w:val="000C468D"/>
    <w:rsid w:val="000C5315"/>
    <w:rsid w:val="000C7661"/>
    <w:rsid w:val="000D1E53"/>
    <w:rsid w:val="000E4114"/>
    <w:rsid w:val="000E48C8"/>
    <w:rsid w:val="000F60CE"/>
    <w:rsid w:val="00104166"/>
    <w:rsid w:val="00113C65"/>
    <w:rsid w:val="001331BA"/>
    <w:rsid w:val="00134865"/>
    <w:rsid w:val="00152403"/>
    <w:rsid w:val="0017070D"/>
    <w:rsid w:val="0018117C"/>
    <w:rsid w:val="00192206"/>
    <w:rsid w:val="00196EC6"/>
    <w:rsid w:val="001A799C"/>
    <w:rsid w:val="001C0132"/>
    <w:rsid w:val="001C20BC"/>
    <w:rsid w:val="001C2F18"/>
    <w:rsid w:val="001D681E"/>
    <w:rsid w:val="001F42C9"/>
    <w:rsid w:val="001F792C"/>
    <w:rsid w:val="00213DB8"/>
    <w:rsid w:val="002467EC"/>
    <w:rsid w:val="002551F8"/>
    <w:rsid w:val="00255DC0"/>
    <w:rsid w:val="00256FBA"/>
    <w:rsid w:val="00262191"/>
    <w:rsid w:val="002775E0"/>
    <w:rsid w:val="00294F6D"/>
    <w:rsid w:val="002B212F"/>
    <w:rsid w:val="002B2654"/>
    <w:rsid w:val="002C7368"/>
    <w:rsid w:val="002D0FB8"/>
    <w:rsid w:val="002E1FED"/>
    <w:rsid w:val="002F1EDC"/>
    <w:rsid w:val="00303CF2"/>
    <w:rsid w:val="003042C2"/>
    <w:rsid w:val="0032350E"/>
    <w:rsid w:val="00325605"/>
    <w:rsid w:val="003260BA"/>
    <w:rsid w:val="003425E3"/>
    <w:rsid w:val="0037081F"/>
    <w:rsid w:val="00371D9A"/>
    <w:rsid w:val="00374731"/>
    <w:rsid w:val="00377094"/>
    <w:rsid w:val="00392DBD"/>
    <w:rsid w:val="003B32AD"/>
    <w:rsid w:val="003B57BB"/>
    <w:rsid w:val="003B74A2"/>
    <w:rsid w:val="003D3DE9"/>
    <w:rsid w:val="003D67F6"/>
    <w:rsid w:val="003F0BB5"/>
    <w:rsid w:val="00404AD6"/>
    <w:rsid w:val="0042552D"/>
    <w:rsid w:val="00447FF9"/>
    <w:rsid w:val="0046219C"/>
    <w:rsid w:val="004726A4"/>
    <w:rsid w:val="004906B9"/>
    <w:rsid w:val="004B0360"/>
    <w:rsid w:val="004D3BAB"/>
    <w:rsid w:val="004E1D07"/>
    <w:rsid w:val="004F3FB9"/>
    <w:rsid w:val="00511EB9"/>
    <w:rsid w:val="00513F37"/>
    <w:rsid w:val="005556D5"/>
    <w:rsid w:val="005A20B1"/>
    <w:rsid w:val="005F06F3"/>
    <w:rsid w:val="0060368B"/>
    <w:rsid w:val="006067F8"/>
    <w:rsid w:val="00606E80"/>
    <w:rsid w:val="0064187D"/>
    <w:rsid w:val="00644741"/>
    <w:rsid w:val="00653A42"/>
    <w:rsid w:val="00656533"/>
    <w:rsid w:val="006638B4"/>
    <w:rsid w:val="0066526E"/>
    <w:rsid w:val="00690EE2"/>
    <w:rsid w:val="00695437"/>
    <w:rsid w:val="006A3FF5"/>
    <w:rsid w:val="006C2456"/>
    <w:rsid w:val="006C4F57"/>
    <w:rsid w:val="006C79A7"/>
    <w:rsid w:val="006F4C6C"/>
    <w:rsid w:val="007032B1"/>
    <w:rsid w:val="00710DB9"/>
    <w:rsid w:val="00710F03"/>
    <w:rsid w:val="00713D65"/>
    <w:rsid w:val="0078004D"/>
    <w:rsid w:val="007817A5"/>
    <w:rsid w:val="007A73C2"/>
    <w:rsid w:val="007E32C5"/>
    <w:rsid w:val="008022AA"/>
    <w:rsid w:val="00810E13"/>
    <w:rsid w:val="00837A77"/>
    <w:rsid w:val="0084196B"/>
    <w:rsid w:val="0085571F"/>
    <w:rsid w:val="0089526A"/>
    <w:rsid w:val="008A3525"/>
    <w:rsid w:val="008B0E4C"/>
    <w:rsid w:val="008E229B"/>
    <w:rsid w:val="00901EEE"/>
    <w:rsid w:val="0091125A"/>
    <w:rsid w:val="00912B8F"/>
    <w:rsid w:val="009223B6"/>
    <w:rsid w:val="00924359"/>
    <w:rsid w:val="009308B6"/>
    <w:rsid w:val="00932DD1"/>
    <w:rsid w:val="00933F30"/>
    <w:rsid w:val="00947649"/>
    <w:rsid w:val="009963A7"/>
    <w:rsid w:val="009A0149"/>
    <w:rsid w:val="009C052E"/>
    <w:rsid w:val="009C46D1"/>
    <w:rsid w:val="009E2CC6"/>
    <w:rsid w:val="00A0760C"/>
    <w:rsid w:val="00A25C40"/>
    <w:rsid w:val="00A26F92"/>
    <w:rsid w:val="00A322F2"/>
    <w:rsid w:val="00A46FEA"/>
    <w:rsid w:val="00A64B20"/>
    <w:rsid w:val="00A655BE"/>
    <w:rsid w:val="00A658C1"/>
    <w:rsid w:val="00A72FE6"/>
    <w:rsid w:val="00A81274"/>
    <w:rsid w:val="00A934E8"/>
    <w:rsid w:val="00AC0412"/>
    <w:rsid w:val="00AD0172"/>
    <w:rsid w:val="00AE21DE"/>
    <w:rsid w:val="00AF1144"/>
    <w:rsid w:val="00AF68E4"/>
    <w:rsid w:val="00B1045C"/>
    <w:rsid w:val="00B159A0"/>
    <w:rsid w:val="00B52A36"/>
    <w:rsid w:val="00B55DCE"/>
    <w:rsid w:val="00B57BE7"/>
    <w:rsid w:val="00B6191E"/>
    <w:rsid w:val="00B63826"/>
    <w:rsid w:val="00B74C68"/>
    <w:rsid w:val="00B9062A"/>
    <w:rsid w:val="00B93CE8"/>
    <w:rsid w:val="00BA4119"/>
    <w:rsid w:val="00BD523C"/>
    <w:rsid w:val="00BE7E40"/>
    <w:rsid w:val="00BF22C7"/>
    <w:rsid w:val="00C00073"/>
    <w:rsid w:val="00C0108D"/>
    <w:rsid w:val="00C0493D"/>
    <w:rsid w:val="00C35696"/>
    <w:rsid w:val="00C37417"/>
    <w:rsid w:val="00C7133F"/>
    <w:rsid w:val="00C86139"/>
    <w:rsid w:val="00CA4C75"/>
    <w:rsid w:val="00CC0E19"/>
    <w:rsid w:val="00CC4F05"/>
    <w:rsid w:val="00CD0F33"/>
    <w:rsid w:val="00CD4D91"/>
    <w:rsid w:val="00CD659E"/>
    <w:rsid w:val="00D02456"/>
    <w:rsid w:val="00D10864"/>
    <w:rsid w:val="00D122E5"/>
    <w:rsid w:val="00D26C03"/>
    <w:rsid w:val="00D30FBF"/>
    <w:rsid w:val="00D43BC2"/>
    <w:rsid w:val="00D45CB8"/>
    <w:rsid w:val="00D56B32"/>
    <w:rsid w:val="00DB63E5"/>
    <w:rsid w:val="00DC39F0"/>
    <w:rsid w:val="00E21141"/>
    <w:rsid w:val="00E31CE3"/>
    <w:rsid w:val="00E528D0"/>
    <w:rsid w:val="00E54098"/>
    <w:rsid w:val="00E62253"/>
    <w:rsid w:val="00E7160B"/>
    <w:rsid w:val="00E92FF1"/>
    <w:rsid w:val="00E95449"/>
    <w:rsid w:val="00E97A2A"/>
    <w:rsid w:val="00EA0FDD"/>
    <w:rsid w:val="00EC49E1"/>
    <w:rsid w:val="00EE05FE"/>
    <w:rsid w:val="00F10237"/>
    <w:rsid w:val="00F44930"/>
    <w:rsid w:val="00F60035"/>
    <w:rsid w:val="00F6336B"/>
    <w:rsid w:val="00F80A6B"/>
    <w:rsid w:val="00FB4396"/>
    <w:rsid w:val="00FC773B"/>
    <w:rsid w:val="00FD18A3"/>
    <w:rsid w:val="00FD24F3"/>
    <w:rsid w:val="00FE4F97"/>
    <w:rsid w:val="00FF2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E6962"/>
  <w15:chartTrackingRefBased/>
  <w15:docId w15:val="{D8A9340D-5329-4726-8C93-6431E09B6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3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24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359"/>
  </w:style>
  <w:style w:type="character" w:customStyle="1" w:styleId="apple-converted-space">
    <w:name w:val="apple-converted-space"/>
    <w:basedOn w:val="DefaultParagraphFont"/>
    <w:rsid w:val="00924359"/>
  </w:style>
  <w:style w:type="paragraph" w:styleId="ListParagraph">
    <w:name w:val="List Paragraph"/>
    <w:basedOn w:val="Normal"/>
    <w:uiPriority w:val="34"/>
    <w:qFormat/>
    <w:rsid w:val="00B63826"/>
    <w:pPr>
      <w:ind w:left="720"/>
      <w:contextualSpacing/>
    </w:pPr>
  </w:style>
  <w:style w:type="character" w:styleId="Hyperlink">
    <w:name w:val="Hyperlink"/>
    <w:basedOn w:val="DefaultParagraphFont"/>
    <w:uiPriority w:val="99"/>
    <w:unhideWhenUsed/>
    <w:rsid w:val="00AF1144"/>
    <w:rPr>
      <w:color w:val="0000FF"/>
      <w:u w:val="single"/>
    </w:rPr>
  </w:style>
  <w:style w:type="paragraph" w:styleId="Revision">
    <w:name w:val="Revision"/>
    <w:hidden/>
    <w:uiPriority w:val="99"/>
    <w:semiHidden/>
    <w:rsid w:val="00E528D0"/>
    <w:pPr>
      <w:spacing w:after="0" w:line="240" w:lineRule="auto"/>
    </w:pPr>
  </w:style>
  <w:style w:type="paragraph" w:styleId="BalloonText">
    <w:name w:val="Balloon Text"/>
    <w:basedOn w:val="Normal"/>
    <w:link w:val="BalloonTextChar"/>
    <w:uiPriority w:val="99"/>
    <w:semiHidden/>
    <w:unhideWhenUsed/>
    <w:rsid w:val="00E528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8D0"/>
    <w:rPr>
      <w:rFonts w:ascii="Segoe UI" w:hAnsi="Segoe UI" w:cs="Segoe UI"/>
      <w:sz w:val="18"/>
      <w:szCs w:val="18"/>
    </w:rPr>
  </w:style>
  <w:style w:type="paragraph" w:customStyle="1" w:styleId="Default">
    <w:name w:val="Default"/>
    <w:rsid w:val="00B52A36"/>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34865"/>
    <w:rPr>
      <w:i/>
      <w:iCs/>
    </w:rPr>
  </w:style>
  <w:style w:type="character" w:customStyle="1" w:styleId="A4">
    <w:name w:val="A4"/>
    <w:uiPriority w:val="99"/>
    <w:rsid w:val="00134865"/>
    <w:rPr>
      <w:rFonts w:cs="Source Sans Pro Light"/>
      <w:color w:val="000000"/>
      <w:sz w:val="32"/>
      <w:szCs w:val="32"/>
    </w:rPr>
  </w:style>
  <w:style w:type="character" w:styleId="Strong">
    <w:name w:val="Strong"/>
    <w:basedOn w:val="DefaultParagraphFont"/>
    <w:uiPriority w:val="22"/>
    <w:qFormat/>
    <w:rsid w:val="001C0132"/>
    <w:rPr>
      <w:b/>
      <w:bCs/>
    </w:rPr>
  </w:style>
  <w:style w:type="character" w:customStyle="1" w:styleId="il">
    <w:name w:val="il"/>
    <w:basedOn w:val="DefaultParagraphFont"/>
    <w:rsid w:val="001C0132"/>
  </w:style>
  <w:style w:type="paragraph" w:styleId="NormalWeb">
    <w:name w:val="Normal (Web)"/>
    <w:basedOn w:val="Normal"/>
    <w:uiPriority w:val="99"/>
    <w:semiHidden/>
    <w:unhideWhenUsed/>
    <w:rsid w:val="00FD24F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C2456"/>
    <w:rPr>
      <w:sz w:val="16"/>
      <w:szCs w:val="16"/>
    </w:rPr>
  </w:style>
  <w:style w:type="paragraph" w:styleId="CommentText">
    <w:name w:val="annotation text"/>
    <w:basedOn w:val="Normal"/>
    <w:link w:val="CommentTextChar"/>
    <w:uiPriority w:val="99"/>
    <w:semiHidden/>
    <w:unhideWhenUsed/>
    <w:rsid w:val="006C2456"/>
    <w:pPr>
      <w:spacing w:line="240" w:lineRule="auto"/>
    </w:pPr>
    <w:rPr>
      <w:sz w:val="20"/>
      <w:szCs w:val="20"/>
    </w:rPr>
  </w:style>
  <w:style w:type="character" w:customStyle="1" w:styleId="CommentTextChar">
    <w:name w:val="Comment Text Char"/>
    <w:basedOn w:val="DefaultParagraphFont"/>
    <w:link w:val="CommentText"/>
    <w:uiPriority w:val="99"/>
    <w:semiHidden/>
    <w:rsid w:val="006C2456"/>
    <w:rPr>
      <w:sz w:val="20"/>
      <w:szCs w:val="20"/>
    </w:rPr>
  </w:style>
  <w:style w:type="paragraph" w:styleId="CommentSubject">
    <w:name w:val="annotation subject"/>
    <w:basedOn w:val="CommentText"/>
    <w:next w:val="CommentText"/>
    <w:link w:val="CommentSubjectChar"/>
    <w:uiPriority w:val="99"/>
    <w:semiHidden/>
    <w:unhideWhenUsed/>
    <w:rsid w:val="006C2456"/>
    <w:rPr>
      <w:b/>
      <w:bCs/>
    </w:rPr>
  </w:style>
  <w:style w:type="character" w:customStyle="1" w:styleId="CommentSubjectChar">
    <w:name w:val="Comment Subject Char"/>
    <w:basedOn w:val="CommentTextChar"/>
    <w:link w:val="CommentSubject"/>
    <w:uiPriority w:val="99"/>
    <w:semiHidden/>
    <w:rsid w:val="006C2456"/>
    <w:rPr>
      <w:b/>
      <w:bCs/>
      <w:sz w:val="20"/>
      <w:szCs w:val="20"/>
    </w:rPr>
  </w:style>
  <w:style w:type="paragraph" w:styleId="Header">
    <w:name w:val="header"/>
    <w:basedOn w:val="Normal"/>
    <w:link w:val="HeaderChar"/>
    <w:uiPriority w:val="99"/>
    <w:unhideWhenUsed/>
    <w:rsid w:val="00A72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FE6"/>
  </w:style>
  <w:style w:type="character" w:customStyle="1" w:styleId="UnresolvedMention1">
    <w:name w:val="Unresolved Mention1"/>
    <w:basedOn w:val="DefaultParagraphFont"/>
    <w:uiPriority w:val="99"/>
    <w:semiHidden/>
    <w:unhideWhenUsed/>
    <w:rsid w:val="00BA4119"/>
    <w:rPr>
      <w:color w:val="808080"/>
      <w:shd w:val="clear" w:color="auto" w:fill="E6E6E6"/>
    </w:rPr>
  </w:style>
  <w:style w:type="paragraph" w:styleId="BodyText">
    <w:name w:val="Body Text"/>
    <w:basedOn w:val="Normal"/>
    <w:link w:val="BodyTextChar"/>
    <w:rsid w:val="00F6336B"/>
    <w:pPr>
      <w:spacing w:after="0" w:line="240" w:lineRule="auto"/>
    </w:pPr>
    <w:rPr>
      <w:rFonts w:ascii="CG Times" w:eastAsia="Times New Roman" w:hAnsi="CG Times" w:cs="Times New Roman"/>
      <w:sz w:val="24"/>
      <w:szCs w:val="20"/>
    </w:rPr>
  </w:style>
  <w:style w:type="character" w:customStyle="1" w:styleId="BodyTextChar">
    <w:name w:val="Body Text Char"/>
    <w:basedOn w:val="DefaultParagraphFont"/>
    <w:link w:val="BodyText"/>
    <w:rsid w:val="00F6336B"/>
    <w:rPr>
      <w:rFonts w:ascii="CG Times" w:eastAsia="Times New Roman" w:hAnsi="CG 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715322">
      <w:bodyDiv w:val="1"/>
      <w:marLeft w:val="0"/>
      <w:marRight w:val="0"/>
      <w:marTop w:val="0"/>
      <w:marBottom w:val="0"/>
      <w:divBdr>
        <w:top w:val="none" w:sz="0" w:space="0" w:color="auto"/>
        <w:left w:val="none" w:sz="0" w:space="0" w:color="auto"/>
        <w:bottom w:val="none" w:sz="0" w:space="0" w:color="auto"/>
        <w:right w:val="none" w:sz="0" w:space="0" w:color="auto"/>
      </w:divBdr>
    </w:div>
    <w:div w:id="403529288">
      <w:bodyDiv w:val="1"/>
      <w:marLeft w:val="0"/>
      <w:marRight w:val="0"/>
      <w:marTop w:val="0"/>
      <w:marBottom w:val="0"/>
      <w:divBdr>
        <w:top w:val="none" w:sz="0" w:space="0" w:color="auto"/>
        <w:left w:val="none" w:sz="0" w:space="0" w:color="auto"/>
        <w:bottom w:val="none" w:sz="0" w:space="0" w:color="auto"/>
        <w:right w:val="none" w:sz="0" w:space="0" w:color="auto"/>
      </w:divBdr>
      <w:divsChild>
        <w:div w:id="2132049138">
          <w:marLeft w:val="0"/>
          <w:marRight w:val="0"/>
          <w:marTop w:val="0"/>
          <w:marBottom w:val="0"/>
          <w:divBdr>
            <w:top w:val="none" w:sz="0" w:space="0" w:color="auto"/>
            <w:left w:val="none" w:sz="0" w:space="0" w:color="auto"/>
            <w:bottom w:val="none" w:sz="0" w:space="0" w:color="auto"/>
            <w:right w:val="none" w:sz="0" w:space="0" w:color="auto"/>
          </w:divBdr>
        </w:div>
        <w:div w:id="1820996204">
          <w:marLeft w:val="0"/>
          <w:marRight w:val="0"/>
          <w:marTop w:val="0"/>
          <w:marBottom w:val="0"/>
          <w:divBdr>
            <w:top w:val="none" w:sz="0" w:space="0" w:color="auto"/>
            <w:left w:val="none" w:sz="0" w:space="0" w:color="auto"/>
            <w:bottom w:val="none" w:sz="0" w:space="0" w:color="auto"/>
            <w:right w:val="none" w:sz="0" w:space="0" w:color="auto"/>
          </w:divBdr>
        </w:div>
        <w:div w:id="1630210997">
          <w:marLeft w:val="0"/>
          <w:marRight w:val="0"/>
          <w:marTop w:val="0"/>
          <w:marBottom w:val="0"/>
          <w:divBdr>
            <w:top w:val="none" w:sz="0" w:space="0" w:color="auto"/>
            <w:left w:val="none" w:sz="0" w:space="0" w:color="auto"/>
            <w:bottom w:val="none" w:sz="0" w:space="0" w:color="auto"/>
            <w:right w:val="none" w:sz="0" w:space="0" w:color="auto"/>
          </w:divBdr>
        </w:div>
        <w:div w:id="431164406">
          <w:marLeft w:val="0"/>
          <w:marRight w:val="0"/>
          <w:marTop w:val="0"/>
          <w:marBottom w:val="0"/>
          <w:divBdr>
            <w:top w:val="none" w:sz="0" w:space="0" w:color="auto"/>
            <w:left w:val="none" w:sz="0" w:space="0" w:color="auto"/>
            <w:bottom w:val="none" w:sz="0" w:space="0" w:color="auto"/>
            <w:right w:val="none" w:sz="0" w:space="0" w:color="auto"/>
          </w:divBdr>
        </w:div>
        <w:div w:id="1629361017">
          <w:marLeft w:val="0"/>
          <w:marRight w:val="0"/>
          <w:marTop w:val="0"/>
          <w:marBottom w:val="0"/>
          <w:divBdr>
            <w:top w:val="none" w:sz="0" w:space="0" w:color="auto"/>
            <w:left w:val="none" w:sz="0" w:space="0" w:color="auto"/>
            <w:bottom w:val="none" w:sz="0" w:space="0" w:color="auto"/>
            <w:right w:val="none" w:sz="0" w:space="0" w:color="auto"/>
          </w:divBdr>
        </w:div>
        <w:div w:id="344863875">
          <w:marLeft w:val="0"/>
          <w:marRight w:val="0"/>
          <w:marTop w:val="0"/>
          <w:marBottom w:val="0"/>
          <w:divBdr>
            <w:top w:val="none" w:sz="0" w:space="0" w:color="auto"/>
            <w:left w:val="none" w:sz="0" w:space="0" w:color="auto"/>
            <w:bottom w:val="none" w:sz="0" w:space="0" w:color="auto"/>
            <w:right w:val="none" w:sz="0" w:space="0" w:color="auto"/>
          </w:divBdr>
        </w:div>
      </w:divsChild>
    </w:div>
    <w:div w:id="489374181">
      <w:bodyDiv w:val="1"/>
      <w:marLeft w:val="0"/>
      <w:marRight w:val="0"/>
      <w:marTop w:val="0"/>
      <w:marBottom w:val="0"/>
      <w:divBdr>
        <w:top w:val="none" w:sz="0" w:space="0" w:color="auto"/>
        <w:left w:val="none" w:sz="0" w:space="0" w:color="auto"/>
        <w:bottom w:val="none" w:sz="0" w:space="0" w:color="auto"/>
        <w:right w:val="none" w:sz="0" w:space="0" w:color="auto"/>
      </w:divBdr>
    </w:div>
    <w:div w:id="666247576">
      <w:bodyDiv w:val="1"/>
      <w:marLeft w:val="0"/>
      <w:marRight w:val="0"/>
      <w:marTop w:val="0"/>
      <w:marBottom w:val="0"/>
      <w:divBdr>
        <w:top w:val="none" w:sz="0" w:space="0" w:color="auto"/>
        <w:left w:val="none" w:sz="0" w:space="0" w:color="auto"/>
        <w:bottom w:val="none" w:sz="0" w:space="0" w:color="auto"/>
        <w:right w:val="none" w:sz="0" w:space="0" w:color="auto"/>
      </w:divBdr>
    </w:div>
    <w:div w:id="760491208">
      <w:bodyDiv w:val="1"/>
      <w:marLeft w:val="0"/>
      <w:marRight w:val="0"/>
      <w:marTop w:val="0"/>
      <w:marBottom w:val="0"/>
      <w:divBdr>
        <w:top w:val="none" w:sz="0" w:space="0" w:color="auto"/>
        <w:left w:val="none" w:sz="0" w:space="0" w:color="auto"/>
        <w:bottom w:val="none" w:sz="0" w:space="0" w:color="auto"/>
        <w:right w:val="none" w:sz="0" w:space="0" w:color="auto"/>
      </w:divBdr>
    </w:div>
    <w:div w:id="1356417629">
      <w:bodyDiv w:val="1"/>
      <w:marLeft w:val="0"/>
      <w:marRight w:val="0"/>
      <w:marTop w:val="0"/>
      <w:marBottom w:val="0"/>
      <w:divBdr>
        <w:top w:val="none" w:sz="0" w:space="0" w:color="auto"/>
        <w:left w:val="none" w:sz="0" w:space="0" w:color="auto"/>
        <w:bottom w:val="none" w:sz="0" w:space="0" w:color="auto"/>
        <w:right w:val="none" w:sz="0" w:space="0" w:color="auto"/>
      </w:divBdr>
    </w:div>
    <w:div w:id="1416709282">
      <w:bodyDiv w:val="1"/>
      <w:marLeft w:val="0"/>
      <w:marRight w:val="0"/>
      <w:marTop w:val="0"/>
      <w:marBottom w:val="0"/>
      <w:divBdr>
        <w:top w:val="none" w:sz="0" w:space="0" w:color="auto"/>
        <w:left w:val="none" w:sz="0" w:space="0" w:color="auto"/>
        <w:bottom w:val="none" w:sz="0" w:space="0" w:color="auto"/>
        <w:right w:val="none" w:sz="0" w:space="0" w:color="auto"/>
      </w:divBdr>
    </w:div>
    <w:div w:id="1465081704">
      <w:bodyDiv w:val="1"/>
      <w:marLeft w:val="0"/>
      <w:marRight w:val="0"/>
      <w:marTop w:val="0"/>
      <w:marBottom w:val="0"/>
      <w:divBdr>
        <w:top w:val="none" w:sz="0" w:space="0" w:color="auto"/>
        <w:left w:val="none" w:sz="0" w:space="0" w:color="auto"/>
        <w:bottom w:val="none" w:sz="0" w:space="0" w:color="auto"/>
        <w:right w:val="none" w:sz="0" w:space="0" w:color="auto"/>
      </w:divBdr>
      <w:divsChild>
        <w:div w:id="840974376">
          <w:marLeft w:val="0"/>
          <w:marRight w:val="0"/>
          <w:marTop w:val="0"/>
          <w:marBottom w:val="0"/>
          <w:divBdr>
            <w:top w:val="none" w:sz="0" w:space="0" w:color="auto"/>
            <w:left w:val="none" w:sz="0" w:space="0" w:color="auto"/>
            <w:bottom w:val="none" w:sz="0" w:space="0" w:color="auto"/>
            <w:right w:val="none" w:sz="0" w:space="0" w:color="auto"/>
          </w:divBdr>
          <w:divsChild>
            <w:div w:id="1846242376">
              <w:marLeft w:val="0"/>
              <w:marRight w:val="0"/>
              <w:marTop w:val="0"/>
              <w:marBottom w:val="0"/>
              <w:divBdr>
                <w:top w:val="none" w:sz="0" w:space="0" w:color="auto"/>
                <w:left w:val="none" w:sz="0" w:space="0" w:color="auto"/>
                <w:bottom w:val="none" w:sz="0" w:space="0" w:color="auto"/>
                <w:right w:val="none" w:sz="0" w:space="0" w:color="auto"/>
              </w:divBdr>
              <w:divsChild>
                <w:div w:id="1408108200">
                  <w:marLeft w:val="0"/>
                  <w:marRight w:val="0"/>
                  <w:marTop w:val="0"/>
                  <w:marBottom w:val="0"/>
                  <w:divBdr>
                    <w:top w:val="none" w:sz="0" w:space="0" w:color="auto"/>
                    <w:left w:val="none" w:sz="0" w:space="0" w:color="auto"/>
                    <w:bottom w:val="none" w:sz="0" w:space="0" w:color="auto"/>
                    <w:right w:val="none" w:sz="0" w:space="0" w:color="auto"/>
                  </w:divBdr>
                  <w:divsChild>
                    <w:div w:id="707803095">
                      <w:marLeft w:val="0"/>
                      <w:marRight w:val="0"/>
                      <w:marTop w:val="0"/>
                      <w:marBottom w:val="1320"/>
                      <w:divBdr>
                        <w:top w:val="none" w:sz="0" w:space="0" w:color="auto"/>
                        <w:left w:val="none" w:sz="0" w:space="0" w:color="auto"/>
                        <w:bottom w:val="none" w:sz="0" w:space="0" w:color="auto"/>
                        <w:right w:val="none" w:sz="0" w:space="0" w:color="auto"/>
                      </w:divBdr>
                      <w:divsChild>
                        <w:div w:id="498926159">
                          <w:marLeft w:val="0"/>
                          <w:marRight w:val="0"/>
                          <w:marTop w:val="0"/>
                          <w:marBottom w:val="0"/>
                          <w:divBdr>
                            <w:top w:val="none" w:sz="0" w:space="0" w:color="auto"/>
                            <w:left w:val="none" w:sz="0" w:space="0" w:color="auto"/>
                            <w:bottom w:val="none" w:sz="0" w:space="0" w:color="auto"/>
                            <w:right w:val="none" w:sz="0" w:space="0" w:color="auto"/>
                          </w:divBdr>
                          <w:divsChild>
                            <w:div w:id="1537809524">
                              <w:marLeft w:val="0"/>
                              <w:marRight w:val="0"/>
                              <w:marTop w:val="0"/>
                              <w:marBottom w:val="0"/>
                              <w:divBdr>
                                <w:top w:val="none" w:sz="0" w:space="0" w:color="auto"/>
                                <w:left w:val="none" w:sz="0" w:space="0" w:color="auto"/>
                                <w:bottom w:val="none" w:sz="0" w:space="0" w:color="auto"/>
                                <w:right w:val="none" w:sz="0" w:space="0" w:color="auto"/>
                              </w:divBdr>
                              <w:divsChild>
                                <w:div w:id="19553881">
                                  <w:marLeft w:val="0"/>
                                  <w:marRight w:val="0"/>
                                  <w:marTop w:val="0"/>
                                  <w:marBottom w:val="0"/>
                                  <w:divBdr>
                                    <w:top w:val="none" w:sz="0" w:space="0" w:color="auto"/>
                                    <w:left w:val="none" w:sz="0" w:space="0" w:color="auto"/>
                                    <w:bottom w:val="none" w:sz="0" w:space="0" w:color="auto"/>
                                    <w:right w:val="none" w:sz="0" w:space="0" w:color="auto"/>
                                  </w:divBdr>
                                </w:div>
                                <w:div w:id="77026838">
                                  <w:marLeft w:val="0"/>
                                  <w:marRight w:val="0"/>
                                  <w:marTop w:val="0"/>
                                  <w:marBottom w:val="0"/>
                                  <w:divBdr>
                                    <w:top w:val="none" w:sz="0" w:space="0" w:color="auto"/>
                                    <w:left w:val="none" w:sz="0" w:space="0" w:color="auto"/>
                                    <w:bottom w:val="none" w:sz="0" w:space="0" w:color="auto"/>
                                    <w:right w:val="none" w:sz="0" w:space="0" w:color="auto"/>
                                  </w:divBdr>
                                </w:div>
                                <w:div w:id="175386837">
                                  <w:marLeft w:val="0"/>
                                  <w:marRight w:val="0"/>
                                  <w:marTop w:val="0"/>
                                  <w:marBottom w:val="0"/>
                                  <w:divBdr>
                                    <w:top w:val="none" w:sz="0" w:space="0" w:color="auto"/>
                                    <w:left w:val="none" w:sz="0" w:space="0" w:color="auto"/>
                                    <w:bottom w:val="none" w:sz="0" w:space="0" w:color="auto"/>
                                    <w:right w:val="none" w:sz="0" w:space="0" w:color="auto"/>
                                  </w:divBdr>
                                </w:div>
                                <w:div w:id="338777402">
                                  <w:marLeft w:val="0"/>
                                  <w:marRight w:val="0"/>
                                  <w:marTop w:val="0"/>
                                  <w:marBottom w:val="0"/>
                                  <w:divBdr>
                                    <w:top w:val="none" w:sz="0" w:space="0" w:color="auto"/>
                                    <w:left w:val="none" w:sz="0" w:space="0" w:color="auto"/>
                                    <w:bottom w:val="none" w:sz="0" w:space="0" w:color="auto"/>
                                    <w:right w:val="none" w:sz="0" w:space="0" w:color="auto"/>
                                  </w:divBdr>
                                </w:div>
                                <w:div w:id="397557947">
                                  <w:marLeft w:val="0"/>
                                  <w:marRight w:val="0"/>
                                  <w:marTop w:val="0"/>
                                  <w:marBottom w:val="0"/>
                                  <w:divBdr>
                                    <w:top w:val="none" w:sz="0" w:space="0" w:color="auto"/>
                                    <w:left w:val="none" w:sz="0" w:space="0" w:color="auto"/>
                                    <w:bottom w:val="none" w:sz="0" w:space="0" w:color="auto"/>
                                    <w:right w:val="none" w:sz="0" w:space="0" w:color="auto"/>
                                  </w:divBdr>
                                </w:div>
                                <w:div w:id="429932768">
                                  <w:marLeft w:val="0"/>
                                  <w:marRight w:val="0"/>
                                  <w:marTop w:val="0"/>
                                  <w:marBottom w:val="0"/>
                                  <w:divBdr>
                                    <w:top w:val="none" w:sz="0" w:space="0" w:color="auto"/>
                                    <w:left w:val="none" w:sz="0" w:space="0" w:color="auto"/>
                                    <w:bottom w:val="none" w:sz="0" w:space="0" w:color="auto"/>
                                    <w:right w:val="none" w:sz="0" w:space="0" w:color="auto"/>
                                  </w:divBdr>
                                </w:div>
                                <w:div w:id="587470009">
                                  <w:marLeft w:val="0"/>
                                  <w:marRight w:val="0"/>
                                  <w:marTop w:val="0"/>
                                  <w:marBottom w:val="0"/>
                                  <w:divBdr>
                                    <w:top w:val="none" w:sz="0" w:space="0" w:color="auto"/>
                                    <w:left w:val="none" w:sz="0" w:space="0" w:color="auto"/>
                                    <w:bottom w:val="none" w:sz="0" w:space="0" w:color="auto"/>
                                    <w:right w:val="none" w:sz="0" w:space="0" w:color="auto"/>
                                  </w:divBdr>
                                </w:div>
                                <w:div w:id="711459329">
                                  <w:marLeft w:val="0"/>
                                  <w:marRight w:val="0"/>
                                  <w:marTop w:val="0"/>
                                  <w:marBottom w:val="0"/>
                                  <w:divBdr>
                                    <w:top w:val="none" w:sz="0" w:space="0" w:color="auto"/>
                                    <w:left w:val="none" w:sz="0" w:space="0" w:color="auto"/>
                                    <w:bottom w:val="none" w:sz="0" w:space="0" w:color="auto"/>
                                    <w:right w:val="none" w:sz="0" w:space="0" w:color="auto"/>
                                  </w:divBdr>
                                </w:div>
                                <w:div w:id="713693274">
                                  <w:marLeft w:val="0"/>
                                  <w:marRight w:val="0"/>
                                  <w:marTop w:val="0"/>
                                  <w:marBottom w:val="0"/>
                                  <w:divBdr>
                                    <w:top w:val="none" w:sz="0" w:space="0" w:color="auto"/>
                                    <w:left w:val="none" w:sz="0" w:space="0" w:color="auto"/>
                                    <w:bottom w:val="none" w:sz="0" w:space="0" w:color="auto"/>
                                    <w:right w:val="none" w:sz="0" w:space="0" w:color="auto"/>
                                  </w:divBdr>
                                </w:div>
                                <w:div w:id="869611779">
                                  <w:marLeft w:val="0"/>
                                  <w:marRight w:val="0"/>
                                  <w:marTop w:val="0"/>
                                  <w:marBottom w:val="0"/>
                                  <w:divBdr>
                                    <w:top w:val="none" w:sz="0" w:space="0" w:color="auto"/>
                                    <w:left w:val="none" w:sz="0" w:space="0" w:color="auto"/>
                                    <w:bottom w:val="none" w:sz="0" w:space="0" w:color="auto"/>
                                    <w:right w:val="none" w:sz="0" w:space="0" w:color="auto"/>
                                  </w:divBdr>
                                </w:div>
                                <w:div w:id="919800821">
                                  <w:marLeft w:val="0"/>
                                  <w:marRight w:val="0"/>
                                  <w:marTop w:val="0"/>
                                  <w:marBottom w:val="0"/>
                                  <w:divBdr>
                                    <w:top w:val="none" w:sz="0" w:space="0" w:color="auto"/>
                                    <w:left w:val="none" w:sz="0" w:space="0" w:color="auto"/>
                                    <w:bottom w:val="none" w:sz="0" w:space="0" w:color="auto"/>
                                    <w:right w:val="none" w:sz="0" w:space="0" w:color="auto"/>
                                  </w:divBdr>
                                </w:div>
                                <w:div w:id="1025641815">
                                  <w:marLeft w:val="0"/>
                                  <w:marRight w:val="0"/>
                                  <w:marTop w:val="0"/>
                                  <w:marBottom w:val="0"/>
                                  <w:divBdr>
                                    <w:top w:val="none" w:sz="0" w:space="0" w:color="auto"/>
                                    <w:left w:val="none" w:sz="0" w:space="0" w:color="auto"/>
                                    <w:bottom w:val="none" w:sz="0" w:space="0" w:color="auto"/>
                                    <w:right w:val="none" w:sz="0" w:space="0" w:color="auto"/>
                                  </w:divBdr>
                                </w:div>
                                <w:div w:id="1086456792">
                                  <w:marLeft w:val="0"/>
                                  <w:marRight w:val="0"/>
                                  <w:marTop w:val="0"/>
                                  <w:marBottom w:val="0"/>
                                  <w:divBdr>
                                    <w:top w:val="none" w:sz="0" w:space="0" w:color="auto"/>
                                    <w:left w:val="none" w:sz="0" w:space="0" w:color="auto"/>
                                    <w:bottom w:val="none" w:sz="0" w:space="0" w:color="auto"/>
                                    <w:right w:val="none" w:sz="0" w:space="0" w:color="auto"/>
                                  </w:divBdr>
                                </w:div>
                                <w:div w:id="1221672661">
                                  <w:marLeft w:val="0"/>
                                  <w:marRight w:val="0"/>
                                  <w:marTop w:val="0"/>
                                  <w:marBottom w:val="0"/>
                                  <w:divBdr>
                                    <w:top w:val="none" w:sz="0" w:space="0" w:color="auto"/>
                                    <w:left w:val="none" w:sz="0" w:space="0" w:color="auto"/>
                                    <w:bottom w:val="none" w:sz="0" w:space="0" w:color="auto"/>
                                    <w:right w:val="none" w:sz="0" w:space="0" w:color="auto"/>
                                  </w:divBdr>
                                </w:div>
                                <w:div w:id="1299146183">
                                  <w:marLeft w:val="0"/>
                                  <w:marRight w:val="0"/>
                                  <w:marTop w:val="0"/>
                                  <w:marBottom w:val="0"/>
                                  <w:divBdr>
                                    <w:top w:val="none" w:sz="0" w:space="0" w:color="auto"/>
                                    <w:left w:val="none" w:sz="0" w:space="0" w:color="auto"/>
                                    <w:bottom w:val="none" w:sz="0" w:space="0" w:color="auto"/>
                                    <w:right w:val="none" w:sz="0" w:space="0" w:color="auto"/>
                                  </w:divBdr>
                                </w:div>
                                <w:div w:id="1313366157">
                                  <w:marLeft w:val="0"/>
                                  <w:marRight w:val="0"/>
                                  <w:marTop w:val="0"/>
                                  <w:marBottom w:val="0"/>
                                  <w:divBdr>
                                    <w:top w:val="none" w:sz="0" w:space="0" w:color="auto"/>
                                    <w:left w:val="none" w:sz="0" w:space="0" w:color="auto"/>
                                    <w:bottom w:val="none" w:sz="0" w:space="0" w:color="auto"/>
                                    <w:right w:val="none" w:sz="0" w:space="0" w:color="auto"/>
                                  </w:divBdr>
                                </w:div>
                                <w:div w:id="1505511172">
                                  <w:marLeft w:val="0"/>
                                  <w:marRight w:val="0"/>
                                  <w:marTop w:val="0"/>
                                  <w:marBottom w:val="0"/>
                                  <w:divBdr>
                                    <w:top w:val="none" w:sz="0" w:space="0" w:color="auto"/>
                                    <w:left w:val="none" w:sz="0" w:space="0" w:color="auto"/>
                                    <w:bottom w:val="none" w:sz="0" w:space="0" w:color="auto"/>
                                    <w:right w:val="none" w:sz="0" w:space="0" w:color="auto"/>
                                  </w:divBdr>
                                </w:div>
                                <w:div w:id="1551839589">
                                  <w:marLeft w:val="0"/>
                                  <w:marRight w:val="0"/>
                                  <w:marTop w:val="0"/>
                                  <w:marBottom w:val="0"/>
                                  <w:divBdr>
                                    <w:top w:val="none" w:sz="0" w:space="0" w:color="auto"/>
                                    <w:left w:val="none" w:sz="0" w:space="0" w:color="auto"/>
                                    <w:bottom w:val="none" w:sz="0" w:space="0" w:color="auto"/>
                                    <w:right w:val="none" w:sz="0" w:space="0" w:color="auto"/>
                                  </w:divBdr>
                                </w:div>
                                <w:div w:id="1819419615">
                                  <w:marLeft w:val="0"/>
                                  <w:marRight w:val="0"/>
                                  <w:marTop w:val="0"/>
                                  <w:marBottom w:val="0"/>
                                  <w:divBdr>
                                    <w:top w:val="none" w:sz="0" w:space="0" w:color="auto"/>
                                    <w:left w:val="none" w:sz="0" w:space="0" w:color="auto"/>
                                    <w:bottom w:val="none" w:sz="0" w:space="0" w:color="auto"/>
                                    <w:right w:val="none" w:sz="0" w:space="0" w:color="auto"/>
                                  </w:divBdr>
                                </w:div>
                                <w:div w:id="1881555889">
                                  <w:marLeft w:val="0"/>
                                  <w:marRight w:val="0"/>
                                  <w:marTop w:val="0"/>
                                  <w:marBottom w:val="0"/>
                                  <w:divBdr>
                                    <w:top w:val="none" w:sz="0" w:space="0" w:color="auto"/>
                                    <w:left w:val="none" w:sz="0" w:space="0" w:color="auto"/>
                                    <w:bottom w:val="none" w:sz="0" w:space="0" w:color="auto"/>
                                    <w:right w:val="none" w:sz="0" w:space="0" w:color="auto"/>
                                  </w:divBdr>
                                </w:div>
                                <w:div w:id="1915621575">
                                  <w:marLeft w:val="0"/>
                                  <w:marRight w:val="0"/>
                                  <w:marTop w:val="0"/>
                                  <w:marBottom w:val="0"/>
                                  <w:divBdr>
                                    <w:top w:val="none" w:sz="0" w:space="0" w:color="auto"/>
                                    <w:left w:val="none" w:sz="0" w:space="0" w:color="auto"/>
                                    <w:bottom w:val="none" w:sz="0" w:space="0" w:color="auto"/>
                                    <w:right w:val="none" w:sz="0" w:space="0" w:color="auto"/>
                                  </w:divBdr>
                                </w:div>
                                <w:div w:id="1958101246">
                                  <w:marLeft w:val="0"/>
                                  <w:marRight w:val="0"/>
                                  <w:marTop w:val="0"/>
                                  <w:marBottom w:val="0"/>
                                  <w:divBdr>
                                    <w:top w:val="none" w:sz="0" w:space="0" w:color="auto"/>
                                    <w:left w:val="none" w:sz="0" w:space="0" w:color="auto"/>
                                    <w:bottom w:val="none" w:sz="0" w:space="0" w:color="auto"/>
                                    <w:right w:val="none" w:sz="0" w:space="0" w:color="auto"/>
                                  </w:divBdr>
                                </w:div>
                                <w:div w:id="2014449306">
                                  <w:marLeft w:val="0"/>
                                  <w:marRight w:val="0"/>
                                  <w:marTop w:val="0"/>
                                  <w:marBottom w:val="0"/>
                                  <w:divBdr>
                                    <w:top w:val="none" w:sz="0" w:space="0" w:color="auto"/>
                                    <w:left w:val="none" w:sz="0" w:space="0" w:color="auto"/>
                                    <w:bottom w:val="none" w:sz="0" w:space="0" w:color="auto"/>
                                    <w:right w:val="none" w:sz="0" w:space="0" w:color="auto"/>
                                  </w:divBdr>
                                </w:div>
                                <w:div w:id="2022660089">
                                  <w:marLeft w:val="0"/>
                                  <w:marRight w:val="0"/>
                                  <w:marTop w:val="0"/>
                                  <w:marBottom w:val="0"/>
                                  <w:divBdr>
                                    <w:top w:val="none" w:sz="0" w:space="0" w:color="auto"/>
                                    <w:left w:val="none" w:sz="0" w:space="0" w:color="auto"/>
                                    <w:bottom w:val="none" w:sz="0" w:space="0" w:color="auto"/>
                                    <w:right w:val="none" w:sz="0" w:space="0" w:color="auto"/>
                                  </w:divBdr>
                                </w:div>
                                <w:div w:id="2051149758">
                                  <w:marLeft w:val="0"/>
                                  <w:marRight w:val="0"/>
                                  <w:marTop w:val="0"/>
                                  <w:marBottom w:val="0"/>
                                  <w:divBdr>
                                    <w:top w:val="none" w:sz="0" w:space="0" w:color="auto"/>
                                    <w:left w:val="none" w:sz="0" w:space="0" w:color="auto"/>
                                    <w:bottom w:val="none" w:sz="0" w:space="0" w:color="auto"/>
                                    <w:right w:val="none" w:sz="0" w:space="0" w:color="auto"/>
                                  </w:divBdr>
                                </w:div>
                                <w:div w:id="2059937313">
                                  <w:marLeft w:val="0"/>
                                  <w:marRight w:val="0"/>
                                  <w:marTop w:val="0"/>
                                  <w:marBottom w:val="0"/>
                                  <w:divBdr>
                                    <w:top w:val="none" w:sz="0" w:space="0" w:color="auto"/>
                                    <w:left w:val="none" w:sz="0" w:space="0" w:color="auto"/>
                                    <w:bottom w:val="none" w:sz="0" w:space="0" w:color="auto"/>
                                    <w:right w:val="none" w:sz="0" w:space="0" w:color="auto"/>
                                  </w:divBdr>
                                </w:div>
                                <w:div w:id="20778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89178">
                          <w:marLeft w:val="0"/>
                          <w:marRight w:val="0"/>
                          <w:marTop w:val="0"/>
                          <w:marBottom w:val="0"/>
                          <w:divBdr>
                            <w:top w:val="none" w:sz="0" w:space="0" w:color="auto"/>
                            <w:left w:val="none" w:sz="0" w:space="0" w:color="auto"/>
                            <w:bottom w:val="none" w:sz="0" w:space="0" w:color="auto"/>
                            <w:right w:val="none" w:sz="0" w:space="0" w:color="auto"/>
                          </w:divBdr>
                          <w:divsChild>
                            <w:div w:id="381442456">
                              <w:marLeft w:val="0"/>
                              <w:marRight w:val="0"/>
                              <w:marTop w:val="0"/>
                              <w:marBottom w:val="0"/>
                              <w:divBdr>
                                <w:top w:val="none" w:sz="0" w:space="0" w:color="auto"/>
                                <w:left w:val="none" w:sz="0" w:space="0" w:color="auto"/>
                                <w:bottom w:val="none" w:sz="0" w:space="0" w:color="auto"/>
                                <w:right w:val="none" w:sz="0" w:space="0" w:color="auto"/>
                              </w:divBdr>
                              <w:divsChild>
                                <w:div w:id="158589">
                                  <w:marLeft w:val="0"/>
                                  <w:marRight w:val="0"/>
                                  <w:marTop w:val="0"/>
                                  <w:marBottom w:val="0"/>
                                  <w:divBdr>
                                    <w:top w:val="none" w:sz="0" w:space="0" w:color="auto"/>
                                    <w:left w:val="none" w:sz="0" w:space="0" w:color="auto"/>
                                    <w:bottom w:val="none" w:sz="0" w:space="0" w:color="auto"/>
                                    <w:right w:val="none" w:sz="0" w:space="0" w:color="auto"/>
                                  </w:divBdr>
                                </w:div>
                                <w:div w:id="7872513">
                                  <w:marLeft w:val="0"/>
                                  <w:marRight w:val="0"/>
                                  <w:marTop w:val="0"/>
                                  <w:marBottom w:val="0"/>
                                  <w:divBdr>
                                    <w:top w:val="none" w:sz="0" w:space="0" w:color="auto"/>
                                    <w:left w:val="none" w:sz="0" w:space="0" w:color="auto"/>
                                    <w:bottom w:val="none" w:sz="0" w:space="0" w:color="auto"/>
                                    <w:right w:val="none" w:sz="0" w:space="0" w:color="auto"/>
                                  </w:divBdr>
                                </w:div>
                                <w:div w:id="8411859">
                                  <w:marLeft w:val="0"/>
                                  <w:marRight w:val="0"/>
                                  <w:marTop w:val="0"/>
                                  <w:marBottom w:val="0"/>
                                  <w:divBdr>
                                    <w:top w:val="none" w:sz="0" w:space="0" w:color="auto"/>
                                    <w:left w:val="none" w:sz="0" w:space="0" w:color="auto"/>
                                    <w:bottom w:val="none" w:sz="0" w:space="0" w:color="auto"/>
                                    <w:right w:val="none" w:sz="0" w:space="0" w:color="auto"/>
                                  </w:divBdr>
                                </w:div>
                                <w:div w:id="38091975">
                                  <w:marLeft w:val="0"/>
                                  <w:marRight w:val="0"/>
                                  <w:marTop w:val="0"/>
                                  <w:marBottom w:val="0"/>
                                  <w:divBdr>
                                    <w:top w:val="none" w:sz="0" w:space="0" w:color="auto"/>
                                    <w:left w:val="none" w:sz="0" w:space="0" w:color="auto"/>
                                    <w:bottom w:val="none" w:sz="0" w:space="0" w:color="auto"/>
                                    <w:right w:val="none" w:sz="0" w:space="0" w:color="auto"/>
                                  </w:divBdr>
                                </w:div>
                                <w:div w:id="49890889">
                                  <w:marLeft w:val="0"/>
                                  <w:marRight w:val="0"/>
                                  <w:marTop w:val="0"/>
                                  <w:marBottom w:val="0"/>
                                  <w:divBdr>
                                    <w:top w:val="none" w:sz="0" w:space="0" w:color="auto"/>
                                    <w:left w:val="none" w:sz="0" w:space="0" w:color="auto"/>
                                    <w:bottom w:val="none" w:sz="0" w:space="0" w:color="auto"/>
                                    <w:right w:val="none" w:sz="0" w:space="0" w:color="auto"/>
                                  </w:divBdr>
                                </w:div>
                                <w:div w:id="53163585">
                                  <w:marLeft w:val="0"/>
                                  <w:marRight w:val="0"/>
                                  <w:marTop w:val="0"/>
                                  <w:marBottom w:val="0"/>
                                  <w:divBdr>
                                    <w:top w:val="none" w:sz="0" w:space="0" w:color="auto"/>
                                    <w:left w:val="none" w:sz="0" w:space="0" w:color="auto"/>
                                    <w:bottom w:val="none" w:sz="0" w:space="0" w:color="auto"/>
                                    <w:right w:val="none" w:sz="0" w:space="0" w:color="auto"/>
                                  </w:divBdr>
                                </w:div>
                                <w:div w:id="58407419">
                                  <w:marLeft w:val="0"/>
                                  <w:marRight w:val="0"/>
                                  <w:marTop w:val="0"/>
                                  <w:marBottom w:val="0"/>
                                  <w:divBdr>
                                    <w:top w:val="none" w:sz="0" w:space="0" w:color="auto"/>
                                    <w:left w:val="none" w:sz="0" w:space="0" w:color="auto"/>
                                    <w:bottom w:val="none" w:sz="0" w:space="0" w:color="auto"/>
                                    <w:right w:val="none" w:sz="0" w:space="0" w:color="auto"/>
                                  </w:divBdr>
                                </w:div>
                                <w:div w:id="60100589">
                                  <w:marLeft w:val="0"/>
                                  <w:marRight w:val="0"/>
                                  <w:marTop w:val="0"/>
                                  <w:marBottom w:val="0"/>
                                  <w:divBdr>
                                    <w:top w:val="none" w:sz="0" w:space="0" w:color="auto"/>
                                    <w:left w:val="none" w:sz="0" w:space="0" w:color="auto"/>
                                    <w:bottom w:val="none" w:sz="0" w:space="0" w:color="auto"/>
                                    <w:right w:val="none" w:sz="0" w:space="0" w:color="auto"/>
                                  </w:divBdr>
                                </w:div>
                                <w:div w:id="116917647">
                                  <w:marLeft w:val="0"/>
                                  <w:marRight w:val="0"/>
                                  <w:marTop w:val="0"/>
                                  <w:marBottom w:val="0"/>
                                  <w:divBdr>
                                    <w:top w:val="none" w:sz="0" w:space="0" w:color="auto"/>
                                    <w:left w:val="none" w:sz="0" w:space="0" w:color="auto"/>
                                    <w:bottom w:val="none" w:sz="0" w:space="0" w:color="auto"/>
                                    <w:right w:val="none" w:sz="0" w:space="0" w:color="auto"/>
                                  </w:divBdr>
                                </w:div>
                                <w:div w:id="149174914">
                                  <w:marLeft w:val="0"/>
                                  <w:marRight w:val="0"/>
                                  <w:marTop w:val="0"/>
                                  <w:marBottom w:val="0"/>
                                  <w:divBdr>
                                    <w:top w:val="none" w:sz="0" w:space="0" w:color="auto"/>
                                    <w:left w:val="none" w:sz="0" w:space="0" w:color="auto"/>
                                    <w:bottom w:val="none" w:sz="0" w:space="0" w:color="auto"/>
                                    <w:right w:val="none" w:sz="0" w:space="0" w:color="auto"/>
                                  </w:divBdr>
                                </w:div>
                                <w:div w:id="154298916">
                                  <w:marLeft w:val="0"/>
                                  <w:marRight w:val="0"/>
                                  <w:marTop w:val="0"/>
                                  <w:marBottom w:val="0"/>
                                  <w:divBdr>
                                    <w:top w:val="none" w:sz="0" w:space="0" w:color="auto"/>
                                    <w:left w:val="none" w:sz="0" w:space="0" w:color="auto"/>
                                    <w:bottom w:val="none" w:sz="0" w:space="0" w:color="auto"/>
                                    <w:right w:val="none" w:sz="0" w:space="0" w:color="auto"/>
                                  </w:divBdr>
                                </w:div>
                                <w:div w:id="161509995">
                                  <w:marLeft w:val="0"/>
                                  <w:marRight w:val="0"/>
                                  <w:marTop w:val="0"/>
                                  <w:marBottom w:val="0"/>
                                  <w:divBdr>
                                    <w:top w:val="none" w:sz="0" w:space="0" w:color="auto"/>
                                    <w:left w:val="none" w:sz="0" w:space="0" w:color="auto"/>
                                    <w:bottom w:val="none" w:sz="0" w:space="0" w:color="auto"/>
                                    <w:right w:val="none" w:sz="0" w:space="0" w:color="auto"/>
                                  </w:divBdr>
                                </w:div>
                                <w:div w:id="191186513">
                                  <w:marLeft w:val="0"/>
                                  <w:marRight w:val="0"/>
                                  <w:marTop w:val="0"/>
                                  <w:marBottom w:val="0"/>
                                  <w:divBdr>
                                    <w:top w:val="none" w:sz="0" w:space="0" w:color="auto"/>
                                    <w:left w:val="none" w:sz="0" w:space="0" w:color="auto"/>
                                    <w:bottom w:val="none" w:sz="0" w:space="0" w:color="auto"/>
                                    <w:right w:val="none" w:sz="0" w:space="0" w:color="auto"/>
                                  </w:divBdr>
                                </w:div>
                                <w:div w:id="260840597">
                                  <w:marLeft w:val="0"/>
                                  <w:marRight w:val="0"/>
                                  <w:marTop w:val="0"/>
                                  <w:marBottom w:val="0"/>
                                  <w:divBdr>
                                    <w:top w:val="none" w:sz="0" w:space="0" w:color="auto"/>
                                    <w:left w:val="none" w:sz="0" w:space="0" w:color="auto"/>
                                    <w:bottom w:val="none" w:sz="0" w:space="0" w:color="auto"/>
                                    <w:right w:val="none" w:sz="0" w:space="0" w:color="auto"/>
                                  </w:divBdr>
                                </w:div>
                                <w:div w:id="283116735">
                                  <w:marLeft w:val="0"/>
                                  <w:marRight w:val="0"/>
                                  <w:marTop w:val="0"/>
                                  <w:marBottom w:val="0"/>
                                  <w:divBdr>
                                    <w:top w:val="none" w:sz="0" w:space="0" w:color="auto"/>
                                    <w:left w:val="none" w:sz="0" w:space="0" w:color="auto"/>
                                    <w:bottom w:val="none" w:sz="0" w:space="0" w:color="auto"/>
                                    <w:right w:val="none" w:sz="0" w:space="0" w:color="auto"/>
                                  </w:divBdr>
                                </w:div>
                                <w:div w:id="283463980">
                                  <w:marLeft w:val="0"/>
                                  <w:marRight w:val="0"/>
                                  <w:marTop w:val="0"/>
                                  <w:marBottom w:val="0"/>
                                  <w:divBdr>
                                    <w:top w:val="none" w:sz="0" w:space="0" w:color="auto"/>
                                    <w:left w:val="none" w:sz="0" w:space="0" w:color="auto"/>
                                    <w:bottom w:val="none" w:sz="0" w:space="0" w:color="auto"/>
                                    <w:right w:val="none" w:sz="0" w:space="0" w:color="auto"/>
                                  </w:divBdr>
                                </w:div>
                                <w:div w:id="305672806">
                                  <w:marLeft w:val="0"/>
                                  <w:marRight w:val="0"/>
                                  <w:marTop w:val="0"/>
                                  <w:marBottom w:val="0"/>
                                  <w:divBdr>
                                    <w:top w:val="none" w:sz="0" w:space="0" w:color="auto"/>
                                    <w:left w:val="none" w:sz="0" w:space="0" w:color="auto"/>
                                    <w:bottom w:val="none" w:sz="0" w:space="0" w:color="auto"/>
                                    <w:right w:val="none" w:sz="0" w:space="0" w:color="auto"/>
                                  </w:divBdr>
                                </w:div>
                                <w:div w:id="307438454">
                                  <w:marLeft w:val="0"/>
                                  <w:marRight w:val="0"/>
                                  <w:marTop w:val="0"/>
                                  <w:marBottom w:val="0"/>
                                  <w:divBdr>
                                    <w:top w:val="none" w:sz="0" w:space="0" w:color="auto"/>
                                    <w:left w:val="none" w:sz="0" w:space="0" w:color="auto"/>
                                    <w:bottom w:val="none" w:sz="0" w:space="0" w:color="auto"/>
                                    <w:right w:val="none" w:sz="0" w:space="0" w:color="auto"/>
                                  </w:divBdr>
                                </w:div>
                                <w:div w:id="315186994">
                                  <w:marLeft w:val="0"/>
                                  <w:marRight w:val="0"/>
                                  <w:marTop w:val="0"/>
                                  <w:marBottom w:val="0"/>
                                  <w:divBdr>
                                    <w:top w:val="none" w:sz="0" w:space="0" w:color="auto"/>
                                    <w:left w:val="none" w:sz="0" w:space="0" w:color="auto"/>
                                    <w:bottom w:val="none" w:sz="0" w:space="0" w:color="auto"/>
                                    <w:right w:val="none" w:sz="0" w:space="0" w:color="auto"/>
                                  </w:divBdr>
                                </w:div>
                                <w:div w:id="322323239">
                                  <w:marLeft w:val="0"/>
                                  <w:marRight w:val="0"/>
                                  <w:marTop w:val="0"/>
                                  <w:marBottom w:val="0"/>
                                  <w:divBdr>
                                    <w:top w:val="none" w:sz="0" w:space="0" w:color="auto"/>
                                    <w:left w:val="none" w:sz="0" w:space="0" w:color="auto"/>
                                    <w:bottom w:val="none" w:sz="0" w:space="0" w:color="auto"/>
                                    <w:right w:val="none" w:sz="0" w:space="0" w:color="auto"/>
                                  </w:divBdr>
                                </w:div>
                                <w:div w:id="331030937">
                                  <w:marLeft w:val="0"/>
                                  <w:marRight w:val="0"/>
                                  <w:marTop w:val="0"/>
                                  <w:marBottom w:val="0"/>
                                  <w:divBdr>
                                    <w:top w:val="none" w:sz="0" w:space="0" w:color="auto"/>
                                    <w:left w:val="none" w:sz="0" w:space="0" w:color="auto"/>
                                    <w:bottom w:val="none" w:sz="0" w:space="0" w:color="auto"/>
                                    <w:right w:val="none" w:sz="0" w:space="0" w:color="auto"/>
                                  </w:divBdr>
                                </w:div>
                                <w:div w:id="347878920">
                                  <w:marLeft w:val="0"/>
                                  <w:marRight w:val="0"/>
                                  <w:marTop w:val="0"/>
                                  <w:marBottom w:val="0"/>
                                  <w:divBdr>
                                    <w:top w:val="none" w:sz="0" w:space="0" w:color="auto"/>
                                    <w:left w:val="none" w:sz="0" w:space="0" w:color="auto"/>
                                    <w:bottom w:val="none" w:sz="0" w:space="0" w:color="auto"/>
                                    <w:right w:val="none" w:sz="0" w:space="0" w:color="auto"/>
                                  </w:divBdr>
                                </w:div>
                                <w:div w:id="352613206">
                                  <w:marLeft w:val="0"/>
                                  <w:marRight w:val="0"/>
                                  <w:marTop w:val="0"/>
                                  <w:marBottom w:val="0"/>
                                  <w:divBdr>
                                    <w:top w:val="none" w:sz="0" w:space="0" w:color="auto"/>
                                    <w:left w:val="none" w:sz="0" w:space="0" w:color="auto"/>
                                    <w:bottom w:val="none" w:sz="0" w:space="0" w:color="auto"/>
                                    <w:right w:val="none" w:sz="0" w:space="0" w:color="auto"/>
                                  </w:divBdr>
                                </w:div>
                                <w:div w:id="357434447">
                                  <w:marLeft w:val="0"/>
                                  <w:marRight w:val="0"/>
                                  <w:marTop w:val="0"/>
                                  <w:marBottom w:val="0"/>
                                  <w:divBdr>
                                    <w:top w:val="none" w:sz="0" w:space="0" w:color="auto"/>
                                    <w:left w:val="none" w:sz="0" w:space="0" w:color="auto"/>
                                    <w:bottom w:val="none" w:sz="0" w:space="0" w:color="auto"/>
                                    <w:right w:val="none" w:sz="0" w:space="0" w:color="auto"/>
                                  </w:divBdr>
                                </w:div>
                                <w:div w:id="375155620">
                                  <w:marLeft w:val="0"/>
                                  <w:marRight w:val="0"/>
                                  <w:marTop w:val="0"/>
                                  <w:marBottom w:val="0"/>
                                  <w:divBdr>
                                    <w:top w:val="none" w:sz="0" w:space="0" w:color="auto"/>
                                    <w:left w:val="none" w:sz="0" w:space="0" w:color="auto"/>
                                    <w:bottom w:val="none" w:sz="0" w:space="0" w:color="auto"/>
                                    <w:right w:val="none" w:sz="0" w:space="0" w:color="auto"/>
                                  </w:divBdr>
                                </w:div>
                                <w:div w:id="376122757">
                                  <w:marLeft w:val="0"/>
                                  <w:marRight w:val="0"/>
                                  <w:marTop w:val="0"/>
                                  <w:marBottom w:val="0"/>
                                  <w:divBdr>
                                    <w:top w:val="none" w:sz="0" w:space="0" w:color="auto"/>
                                    <w:left w:val="none" w:sz="0" w:space="0" w:color="auto"/>
                                    <w:bottom w:val="none" w:sz="0" w:space="0" w:color="auto"/>
                                    <w:right w:val="none" w:sz="0" w:space="0" w:color="auto"/>
                                  </w:divBdr>
                                </w:div>
                                <w:div w:id="383678534">
                                  <w:marLeft w:val="0"/>
                                  <w:marRight w:val="0"/>
                                  <w:marTop w:val="0"/>
                                  <w:marBottom w:val="0"/>
                                  <w:divBdr>
                                    <w:top w:val="none" w:sz="0" w:space="0" w:color="auto"/>
                                    <w:left w:val="none" w:sz="0" w:space="0" w:color="auto"/>
                                    <w:bottom w:val="none" w:sz="0" w:space="0" w:color="auto"/>
                                    <w:right w:val="none" w:sz="0" w:space="0" w:color="auto"/>
                                  </w:divBdr>
                                </w:div>
                                <w:div w:id="399258060">
                                  <w:marLeft w:val="0"/>
                                  <w:marRight w:val="0"/>
                                  <w:marTop w:val="0"/>
                                  <w:marBottom w:val="0"/>
                                  <w:divBdr>
                                    <w:top w:val="none" w:sz="0" w:space="0" w:color="auto"/>
                                    <w:left w:val="none" w:sz="0" w:space="0" w:color="auto"/>
                                    <w:bottom w:val="none" w:sz="0" w:space="0" w:color="auto"/>
                                    <w:right w:val="none" w:sz="0" w:space="0" w:color="auto"/>
                                  </w:divBdr>
                                </w:div>
                                <w:div w:id="408430439">
                                  <w:marLeft w:val="0"/>
                                  <w:marRight w:val="0"/>
                                  <w:marTop w:val="0"/>
                                  <w:marBottom w:val="0"/>
                                  <w:divBdr>
                                    <w:top w:val="none" w:sz="0" w:space="0" w:color="auto"/>
                                    <w:left w:val="none" w:sz="0" w:space="0" w:color="auto"/>
                                    <w:bottom w:val="none" w:sz="0" w:space="0" w:color="auto"/>
                                    <w:right w:val="none" w:sz="0" w:space="0" w:color="auto"/>
                                  </w:divBdr>
                                </w:div>
                                <w:div w:id="409697428">
                                  <w:marLeft w:val="0"/>
                                  <w:marRight w:val="0"/>
                                  <w:marTop w:val="0"/>
                                  <w:marBottom w:val="0"/>
                                  <w:divBdr>
                                    <w:top w:val="none" w:sz="0" w:space="0" w:color="auto"/>
                                    <w:left w:val="none" w:sz="0" w:space="0" w:color="auto"/>
                                    <w:bottom w:val="none" w:sz="0" w:space="0" w:color="auto"/>
                                    <w:right w:val="none" w:sz="0" w:space="0" w:color="auto"/>
                                  </w:divBdr>
                                </w:div>
                                <w:div w:id="438793277">
                                  <w:marLeft w:val="0"/>
                                  <w:marRight w:val="0"/>
                                  <w:marTop w:val="0"/>
                                  <w:marBottom w:val="0"/>
                                  <w:divBdr>
                                    <w:top w:val="none" w:sz="0" w:space="0" w:color="auto"/>
                                    <w:left w:val="none" w:sz="0" w:space="0" w:color="auto"/>
                                    <w:bottom w:val="none" w:sz="0" w:space="0" w:color="auto"/>
                                    <w:right w:val="none" w:sz="0" w:space="0" w:color="auto"/>
                                  </w:divBdr>
                                </w:div>
                                <w:div w:id="471993183">
                                  <w:marLeft w:val="0"/>
                                  <w:marRight w:val="0"/>
                                  <w:marTop w:val="0"/>
                                  <w:marBottom w:val="0"/>
                                  <w:divBdr>
                                    <w:top w:val="none" w:sz="0" w:space="0" w:color="auto"/>
                                    <w:left w:val="none" w:sz="0" w:space="0" w:color="auto"/>
                                    <w:bottom w:val="none" w:sz="0" w:space="0" w:color="auto"/>
                                    <w:right w:val="none" w:sz="0" w:space="0" w:color="auto"/>
                                  </w:divBdr>
                                </w:div>
                                <w:div w:id="503057303">
                                  <w:marLeft w:val="0"/>
                                  <w:marRight w:val="0"/>
                                  <w:marTop w:val="0"/>
                                  <w:marBottom w:val="0"/>
                                  <w:divBdr>
                                    <w:top w:val="none" w:sz="0" w:space="0" w:color="auto"/>
                                    <w:left w:val="none" w:sz="0" w:space="0" w:color="auto"/>
                                    <w:bottom w:val="none" w:sz="0" w:space="0" w:color="auto"/>
                                    <w:right w:val="none" w:sz="0" w:space="0" w:color="auto"/>
                                  </w:divBdr>
                                </w:div>
                                <w:div w:id="522784355">
                                  <w:marLeft w:val="0"/>
                                  <w:marRight w:val="0"/>
                                  <w:marTop w:val="0"/>
                                  <w:marBottom w:val="0"/>
                                  <w:divBdr>
                                    <w:top w:val="none" w:sz="0" w:space="0" w:color="auto"/>
                                    <w:left w:val="none" w:sz="0" w:space="0" w:color="auto"/>
                                    <w:bottom w:val="none" w:sz="0" w:space="0" w:color="auto"/>
                                    <w:right w:val="none" w:sz="0" w:space="0" w:color="auto"/>
                                  </w:divBdr>
                                </w:div>
                                <w:div w:id="526219472">
                                  <w:marLeft w:val="0"/>
                                  <w:marRight w:val="0"/>
                                  <w:marTop w:val="0"/>
                                  <w:marBottom w:val="0"/>
                                  <w:divBdr>
                                    <w:top w:val="none" w:sz="0" w:space="0" w:color="auto"/>
                                    <w:left w:val="none" w:sz="0" w:space="0" w:color="auto"/>
                                    <w:bottom w:val="none" w:sz="0" w:space="0" w:color="auto"/>
                                    <w:right w:val="none" w:sz="0" w:space="0" w:color="auto"/>
                                  </w:divBdr>
                                </w:div>
                                <w:div w:id="604266111">
                                  <w:marLeft w:val="0"/>
                                  <w:marRight w:val="0"/>
                                  <w:marTop w:val="0"/>
                                  <w:marBottom w:val="0"/>
                                  <w:divBdr>
                                    <w:top w:val="none" w:sz="0" w:space="0" w:color="auto"/>
                                    <w:left w:val="none" w:sz="0" w:space="0" w:color="auto"/>
                                    <w:bottom w:val="none" w:sz="0" w:space="0" w:color="auto"/>
                                    <w:right w:val="none" w:sz="0" w:space="0" w:color="auto"/>
                                  </w:divBdr>
                                </w:div>
                                <w:div w:id="619142327">
                                  <w:marLeft w:val="0"/>
                                  <w:marRight w:val="0"/>
                                  <w:marTop w:val="0"/>
                                  <w:marBottom w:val="0"/>
                                  <w:divBdr>
                                    <w:top w:val="none" w:sz="0" w:space="0" w:color="auto"/>
                                    <w:left w:val="none" w:sz="0" w:space="0" w:color="auto"/>
                                    <w:bottom w:val="none" w:sz="0" w:space="0" w:color="auto"/>
                                    <w:right w:val="none" w:sz="0" w:space="0" w:color="auto"/>
                                  </w:divBdr>
                                </w:div>
                                <w:div w:id="657922622">
                                  <w:marLeft w:val="0"/>
                                  <w:marRight w:val="0"/>
                                  <w:marTop w:val="0"/>
                                  <w:marBottom w:val="0"/>
                                  <w:divBdr>
                                    <w:top w:val="none" w:sz="0" w:space="0" w:color="auto"/>
                                    <w:left w:val="none" w:sz="0" w:space="0" w:color="auto"/>
                                    <w:bottom w:val="none" w:sz="0" w:space="0" w:color="auto"/>
                                    <w:right w:val="none" w:sz="0" w:space="0" w:color="auto"/>
                                  </w:divBdr>
                                </w:div>
                                <w:div w:id="663818222">
                                  <w:marLeft w:val="0"/>
                                  <w:marRight w:val="0"/>
                                  <w:marTop w:val="0"/>
                                  <w:marBottom w:val="0"/>
                                  <w:divBdr>
                                    <w:top w:val="none" w:sz="0" w:space="0" w:color="auto"/>
                                    <w:left w:val="none" w:sz="0" w:space="0" w:color="auto"/>
                                    <w:bottom w:val="none" w:sz="0" w:space="0" w:color="auto"/>
                                    <w:right w:val="none" w:sz="0" w:space="0" w:color="auto"/>
                                  </w:divBdr>
                                </w:div>
                                <w:div w:id="686902760">
                                  <w:marLeft w:val="0"/>
                                  <w:marRight w:val="0"/>
                                  <w:marTop w:val="0"/>
                                  <w:marBottom w:val="0"/>
                                  <w:divBdr>
                                    <w:top w:val="none" w:sz="0" w:space="0" w:color="auto"/>
                                    <w:left w:val="none" w:sz="0" w:space="0" w:color="auto"/>
                                    <w:bottom w:val="none" w:sz="0" w:space="0" w:color="auto"/>
                                    <w:right w:val="none" w:sz="0" w:space="0" w:color="auto"/>
                                  </w:divBdr>
                                </w:div>
                                <w:div w:id="688145300">
                                  <w:marLeft w:val="0"/>
                                  <w:marRight w:val="0"/>
                                  <w:marTop w:val="0"/>
                                  <w:marBottom w:val="0"/>
                                  <w:divBdr>
                                    <w:top w:val="none" w:sz="0" w:space="0" w:color="auto"/>
                                    <w:left w:val="none" w:sz="0" w:space="0" w:color="auto"/>
                                    <w:bottom w:val="none" w:sz="0" w:space="0" w:color="auto"/>
                                    <w:right w:val="none" w:sz="0" w:space="0" w:color="auto"/>
                                  </w:divBdr>
                                </w:div>
                                <w:div w:id="694578687">
                                  <w:marLeft w:val="0"/>
                                  <w:marRight w:val="0"/>
                                  <w:marTop w:val="0"/>
                                  <w:marBottom w:val="0"/>
                                  <w:divBdr>
                                    <w:top w:val="none" w:sz="0" w:space="0" w:color="auto"/>
                                    <w:left w:val="none" w:sz="0" w:space="0" w:color="auto"/>
                                    <w:bottom w:val="none" w:sz="0" w:space="0" w:color="auto"/>
                                    <w:right w:val="none" w:sz="0" w:space="0" w:color="auto"/>
                                  </w:divBdr>
                                </w:div>
                                <w:div w:id="763526621">
                                  <w:marLeft w:val="0"/>
                                  <w:marRight w:val="0"/>
                                  <w:marTop w:val="0"/>
                                  <w:marBottom w:val="0"/>
                                  <w:divBdr>
                                    <w:top w:val="none" w:sz="0" w:space="0" w:color="auto"/>
                                    <w:left w:val="none" w:sz="0" w:space="0" w:color="auto"/>
                                    <w:bottom w:val="none" w:sz="0" w:space="0" w:color="auto"/>
                                    <w:right w:val="none" w:sz="0" w:space="0" w:color="auto"/>
                                  </w:divBdr>
                                </w:div>
                                <w:div w:id="771709236">
                                  <w:marLeft w:val="0"/>
                                  <w:marRight w:val="0"/>
                                  <w:marTop w:val="0"/>
                                  <w:marBottom w:val="0"/>
                                  <w:divBdr>
                                    <w:top w:val="none" w:sz="0" w:space="0" w:color="auto"/>
                                    <w:left w:val="none" w:sz="0" w:space="0" w:color="auto"/>
                                    <w:bottom w:val="none" w:sz="0" w:space="0" w:color="auto"/>
                                    <w:right w:val="none" w:sz="0" w:space="0" w:color="auto"/>
                                  </w:divBdr>
                                </w:div>
                                <w:div w:id="786856028">
                                  <w:marLeft w:val="0"/>
                                  <w:marRight w:val="0"/>
                                  <w:marTop w:val="0"/>
                                  <w:marBottom w:val="0"/>
                                  <w:divBdr>
                                    <w:top w:val="none" w:sz="0" w:space="0" w:color="auto"/>
                                    <w:left w:val="none" w:sz="0" w:space="0" w:color="auto"/>
                                    <w:bottom w:val="none" w:sz="0" w:space="0" w:color="auto"/>
                                    <w:right w:val="none" w:sz="0" w:space="0" w:color="auto"/>
                                  </w:divBdr>
                                </w:div>
                                <w:div w:id="793405999">
                                  <w:marLeft w:val="0"/>
                                  <w:marRight w:val="0"/>
                                  <w:marTop w:val="0"/>
                                  <w:marBottom w:val="0"/>
                                  <w:divBdr>
                                    <w:top w:val="none" w:sz="0" w:space="0" w:color="auto"/>
                                    <w:left w:val="none" w:sz="0" w:space="0" w:color="auto"/>
                                    <w:bottom w:val="none" w:sz="0" w:space="0" w:color="auto"/>
                                    <w:right w:val="none" w:sz="0" w:space="0" w:color="auto"/>
                                  </w:divBdr>
                                </w:div>
                                <w:div w:id="805125113">
                                  <w:marLeft w:val="0"/>
                                  <w:marRight w:val="0"/>
                                  <w:marTop w:val="0"/>
                                  <w:marBottom w:val="0"/>
                                  <w:divBdr>
                                    <w:top w:val="none" w:sz="0" w:space="0" w:color="auto"/>
                                    <w:left w:val="none" w:sz="0" w:space="0" w:color="auto"/>
                                    <w:bottom w:val="none" w:sz="0" w:space="0" w:color="auto"/>
                                    <w:right w:val="none" w:sz="0" w:space="0" w:color="auto"/>
                                  </w:divBdr>
                                </w:div>
                                <w:div w:id="809327510">
                                  <w:marLeft w:val="0"/>
                                  <w:marRight w:val="0"/>
                                  <w:marTop w:val="0"/>
                                  <w:marBottom w:val="0"/>
                                  <w:divBdr>
                                    <w:top w:val="none" w:sz="0" w:space="0" w:color="auto"/>
                                    <w:left w:val="none" w:sz="0" w:space="0" w:color="auto"/>
                                    <w:bottom w:val="none" w:sz="0" w:space="0" w:color="auto"/>
                                    <w:right w:val="none" w:sz="0" w:space="0" w:color="auto"/>
                                  </w:divBdr>
                                </w:div>
                                <w:div w:id="813721388">
                                  <w:marLeft w:val="0"/>
                                  <w:marRight w:val="0"/>
                                  <w:marTop w:val="0"/>
                                  <w:marBottom w:val="0"/>
                                  <w:divBdr>
                                    <w:top w:val="none" w:sz="0" w:space="0" w:color="auto"/>
                                    <w:left w:val="none" w:sz="0" w:space="0" w:color="auto"/>
                                    <w:bottom w:val="none" w:sz="0" w:space="0" w:color="auto"/>
                                    <w:right w:val="none" w:sz="0" w:space="0" w:color="auto"/>
                                  </w:divBdr>
                                </w:div>
                                <w:div w:id="825820181">
                                  <w:marLeft w:val="0"/>
                                  <w:marRight w:val="0"/>
                                  <w:marTop w:val="0"/>
                                  <w:marBottom w:val="0"/>
                                  <w:divBdr>
                                    <w:top w:val="none" w:sz="0" w:space="0" w:color="auto"/>
                                    <w:left w:val="none" w:sz="0" w:space="0" w:color="auto"/>
                                    <w:bottom w:val="none" w:sz="0" w:space="0" w:color="auto"/>
                                    <w:right w:val="none" w:sz="0" w:space="0" w:color="auto"/>
                                  </w:divBdr>
                                </w:div>
                                <w:div w:id="847326724">
                                  <w:marLeft w:val="0"/>
                                  <w:marRight w:val="0"/>
                                  <w:marTop w:val="0"/>
                                  <w:marBottom w:val="0"/>
                                  <w:divBdr>
                                    <w:top w:val="none" w:sz="0" w:space="0" w:color="auto"/>
                                    <w:left w:val="none" w:sz="0" w:space="0" w:color="auto"/>
                                    <w:bottom w:val="none" w:sz="0" w:space="0" w:color="auto"/>
                                    <w:right w:val="none" w:sz="0" w:space="0" w:color="auto"/>
                                  </w:divBdr>
                                </w:div>
                                <w:div w:id="854149784">
                                  <w:marLeft w:val="0"/>
                                  <w:marRight w:val="0"/>
                                  <w:marTop w:val="0"/>
                                  <w:marBottom w:val="0"/>
                                  <w:divBdr>
                                    <w:top w:val="none" w:sz="0" w:space="0" w:color="auto"/>
                                    <w:left w:val="none" w:sz="0" w:space="0" w:color="auto"/>
                                    <w:bottom w:val="none" w:sz="0" w:space="0" w:color="auto"/>
                                    <w:right w:val="none" w:sz="0" w:space="0" w:color="auto"/>
                                  </w:divBdr>
                                </w:div>
                                <w:div w:id="865098459">
                                  <w:marLeft w:val="0"/>
                                  <w:marRight w:val="0"/>
                                  <w:marTop w:val="0"/>
                                  <w:marBottom w:val="0"/>
                                  <w:divBdr>
                                    <w:top w:val="none" w:sz="0" w:space="0" w:color="auto"/>
                                    <w:left w:val="none" w:sz="0" w:space="0" w:color="auto"/>
                                    <w:bottom w:val="none" w:sz="0" w:space="0" w:color="auto"/>
                                    <w:right w:val="none" w:sz="0" w:space="0" w:color="auto"/>
                                  </w:divBdr>
                                </w:div>
                                <w:div w:id="907767249">
                                  <w:marLeft w:val="0"/>
                                  <w:marRight w:val="0"/>
                                  <w:marTop w:val="0"/>
                                  <w:marBottom w:val="0"/>
                                  <w:divBdr>
                                    <w:top w:val="none" w:sz="0" w:space="0" w:color="auto"/>
                                    <w:left w:val="none" w:sz="0" w:space="0" w:color="auto"/>
                                    <w:bottom w:val="none" w:sz="0" w:space="0" w:color="auto"/>
                                    <w:right w:val="none" w:sz="0" w:space="0" w:color="auto"/>
                                  </w:divBdr>
                                </w:div>
                                <w:div w:id="914633026">
                                  <w:marLeft w:val="0"/>
                                  <w:marRight w:val="0"/>
                                  <w:marTop w:val="0"/>
                                  <w:marBottom w:val="0"/>
                                  <w:divBdr>
                                    <w:top w:val="none" w:sz="0" w:space="0" w:color="auto"/>
                                    <w:left w:val="none" w:sz="0" w:space="0" w:color="auto"/>
                                    <w:bottom w:val="none" w:sz="0" w:space="0" w:color="auto"/>
                                    <w:right w:val="none" w:sz="0" w:space="0" w:color="auto"/>
                                  </w:divBdr>
                                </w:div>
                                <w:div w:id="917397488">
                                  <w:marLeft w:val="0"/>
                                  <w:marRight w:val="0"/>
                                  <w:marTop w:val="0"/>
                                  <w:marBottom w:val="0"/>
                                  <w:divBdr>
                                    <w:top w:val="none" w:sz="0" w:space="0" w:color="auto"/>
                                    <w:left w:val="none" w:sz="0" w:space="0" w:color="auto"/>
                                    <w:bottom w:val="none" w:sz="0" w:space="0" w:color="auto"/>
                                    <w:right w:val="none" w:sz="0" w:space="0" w:color="auto"/>
                                  </w:divBdr>
                                </w:div>
                                <w:div w:id="932053594">
                                  <w:marLeft w:val="0"/>
                                  <w:marRight w:val="0"/>
                                  <w:marTop w:val="0"/>
                                  <w:marBottom w:val="0"/>
                                  <w:divBdr>
                                    <w:top w:val="none" w:sz="0" w:space="0" w:color="auto"/>
                                    <w:left w:val="none" w:sz="0" w:space="0" w:color="auto"/>
                                    <w:bottom w:val="none" w:sz="0" w:space="0" w:color="auto"/>
                                    <w:right w:val="none" w:sz="0" w:space="0" w:color="auto"/>
                                  </w:divBdr>
                                </w:div>
                                <w:div w:id="953369158">
                                  <w:marLeft w:val="0"/>
                                  <w:marRight w:val="0"/>
                                  <w:marTop w:val="0"/>
                                  <w:marBottom w:val="0"/>
                                  <w:divBdr>
                                    <w:top w:val="none" w:sz="0" w:space="0" w:color="auto"/>
                                    <w:left w:val="none" w:sz="0" w:space="0" w:color="auto"/>
                                    <w:bottom w:val="none" w:sz="0" w:space="0" w:color="auto"/>
                                    <w:right w:val="none" w:sz="0" w:space="0" w:color="auto"/>
                                  </w:divBdr>
                                </w:div>
                                <w:div w:id="955990705">
                                  <w:marLeft w:val="0"/>
                                  <w:marRight w:val="0"/>
                                  <w:marTop w:val="0"/>
                                  <w:marBottom w:val="0"/>
                                  <w:divBdr>
                                    <w:top w:val="none" w:sz="0" w:space="0" w:color="auto"/>
                                    <w:left w:val="none" w:sz="0" w:space="0" w:color="auto"/>
                                    <w:bottom w:val="none" w:sz="0" w:space="0" w:color="auto"/>
                                    <w:right w:val="none" w:sz="0" w:space="0" w:color="auto"/>
                                  </w:divBdr>
                                </w:div>
                                <w:div w:id="980353433">
                                  <w:marLeft w:val="0"/>
                                  <w:marRight w:val="0"/>
                                  <w:marTop w:val="0"/>
                                  <w:marBottom w:val="0"/>
                                  <w:divBdr>
                                    <w:top w:val="none" w:sz="0" w:space="0" w:color="auto"/>
                                    <w:left w:val="none" w:sz="0" w:space="0" w:color="auto"/>
                                    <w:bottom w:val="none" w:sz="0" w:space="0" w:color="auto"/>
                                    <w:right w:val="none" w:sz="0" w:space="0" w:color="auto"/>
                                  </w:divBdr>
                                </w:div>
                                <w:div w:id="984503363">
                                  <w:marLeft w:val="0"/>
                                  <w:marRight w:val="0"/>
                                  <w:marTop w:val="0"/>
                                  <w:marBottom w:val="0"/>
                                  <w:divBdr>
                                    <w:top w:val="none" w:sz="0" w:space="0" w:color="auto"/>
                                    <w:left w:val="none" w:sz="0" w:space="0" w:color="auto"/>
                                    <w:bottom w:val="none" w:sz="0" w:space="0" w:color="auto"/>
                                    <w:right w:val="none" w:sz="0" w:space="0" w:color="auto"/>
                                  </w:divBdr>
                                </w:div>
                                <w:div w:id="986280441">
                                  <w:marLeft w:val="0"/>
                                  <w:marRight w:val="0"/>
                                  <w:marTop w:val="0"/>
                                  <w:marBottom w:val="0"/>
                                  <w:divBdr>
                                    <w:top w:val="none" w:sz="0" w:space="0" w:color="auto"/>
                                    <w:left w:val="none" w:sz="0" w:space="0" w:color="auto"/>
                                    <w:bottom w:val="none" w:sz="0" w:space="0" w:color="auto"/>
                                    <w:right w:val="none" w:sz="0" w:space="0" w:color="auto"/>
                                  </w:divBdr>
                                </w:div>
                                <w:div w:id="1008602185">
                                  <w:marLeft w:val="0"/>
                                  <w:marRight w:val="0"/>
                                  <w:marTop w:val="0"/>
                                  <w:marBottom w:val="0"/>
                                  <w:divBdr>
                                    <w:top w:val="none" w:sz="0" w:space="0" w:color="auto"/>
                                    <w:left w:val="none" w:sz="0" w:space="0" w:color="auto"/>
                                    <w:bottom w:val="none" w:sz="0" w:space="0" w:color="auto"/>
                                    <w:right w:val="none" w:sz="0" w:space="0" w:color="auto"/>
                                  </w:divBdr>
                                </w:div>
                                <w:div w:id="1016082116">
                                  <w:marLeft w:val="0"/>
                                  <w:marRight w:val="0"/>
                                  <w:marTop w:val="0"/>
                                  <w:marBottom w:val="0"/>
                                  <w:divBdr>
                                    <w:top w:val="none" w:sz="0" w:space="0" w:color="auto"/>
                                    <w:left w:val="none" w:sz="0" w:space="0" w:color="auto"/>
                                    <w:bottom w:val="none" w:sz="0" w:space="0" w:color="auto"/>
                                    <w:right w:val="none" w:sz="0" w:space="0" w:color="auto"/>
                                  </w:divBdr>
                                </w:div>
                                <w:div w:id="1087921255">
                                  <w:marLeft w:val="0"/>
                                  <w:marRight w:val="0"/>
                                  <w:marTop w:val="0"/>
                                  <w:marBottom w:val="0"/>
                                  <w:divBdr>
                                    <w:top w:val="none" w:sz="0" w:space="0" w:color="auto"/>
                                    <w:left w:val="none" w:sz="0" w:space="0" w:color="auto"/>
                                    <w:bottom w:val="none" w:sz="0" w:space="0" w:color="auto"/>
                                    <w:right w:val="none" w:sz="0" w:space="0" w:color="auto"/>
                                  </w:divBdr>
                                </w:div>
                                <w:div w:id="1106580625">
                                  <w:marLeft w:val="0"/>
                                  <w:marRight w:val="0"/>
                                  <w:marTop w:val="0"/>
                                  <w:marBottom w:val="0"/>
                                  <w:divBdr>
                                    <w:top w:val="none" w:sz="0" w:space="0" w:color="auto"/>
                                    <w:left w:val="none" w:sz="0" w:space="0" w:color="auto"/>
                                    <w:bottom w:val="none" w:sz="0" w:space="0" w:color="auto"/>
                                    <w:right w:val="none" w:sz="0" w:space="0" w:color="auto"/>
                                  </w:divBdr>
                                </w:div>
                                <w:div w:id="1116556296">
                                  <w:marLeft w:val="0"/>
                                  <w:marRight w:val="0"/>
                                  <w:marTop w:val="0"/>
                                  <w:marBottom w:val="0"/>
                                  <w:divBdr>
                                    <w:top w:val="none" w:sz="0" w:space="0" w:color="auto"/>
                                    <w:left w:val="none" w:sz="0" w:space="0" w:color="auto"/>
                                    <w:bottom w:val="none" w:sz="0" w:space="0" w:color="auto"/>
                                    <w:right w:val="none" w:sz="0" w:space="0" w:color="auto"/>
                                  </w:divBdr>
                                </w:div>
                                <w:div w:id="1135682731">
                                  <w:marLeft w:val="0"/>
                                  <w:marRight w:val="0"/>
                                  <w:marTop w:val="0"/>
                                  <w:marBottom w:val="0"/>
                                  <w:divBdr>
                                    <w:top w:val="none" w:sz="0" w:space="0" w:color="auto"/>
                                    <w:left w:val="none" w:sz="0" w:space="0" w:color="auto"/>
                                    <w:bottom w:val="none" w:sz="0" w:space="0" w:color="auto"/>
                                    <w:right w:val="none" w:sz="0" w:space="0" w:color="auto"/>
                                  </w:divBdr>
                                </w:div>
                                <w:div w:id="1174145787">
                                  <w:marLeft w:val="0"/>
                                  <w:marRight w:val="0"/>
                                  <w:marTop w:val="0"/>
                                  <w:marBottom w:val="0"/>
                                  <w:divBdr>
                                    <w:top w:val="none" w:sz="0" w:space="0" w:color="auto"/>
                                    <w:left w:val="none" w:sz="0" w:space="0" w:color="auto"/>
                                    <w:bottom w:val="none" w:sz="0" w:space="0" w:color="auto"/>
                                    <w:right w:val="none" w:sz="0" w:space="0" w:color="auto"/>
                                  </w:divBdr>
                                </w:div>
                                <w:div w:id="1202593371">
                                  <w:marLeft w:val="0"/>
                                  <w:marRight w:val="0"/>
                                  <w:marTop w:val="0"/>
                                  <w:marBottom w:val="0"/>
                                  <w:divBdr>
                                    <w:top w:val="none" w:sz="0" w:space="0" w:color="auto"/>
                                    <w:left w:val="none" w:sz="0" w:space="0" w:color="auto"/>
                                    <w:bottom w:val="none" w:sz="0" w:space="0" w:color="auto"/>
                                    <w:right w:val="none" w:sz="0" w:space="0" w:color="auto"/>
                                  </w:divBdr>
                                </w:div>
                                <w:div w:id="1204825992">
                                  <w:marLeft w:val="0"/>
                                  <w:marRight w:val="0"/>
                                  <w:marTop w:val="0"/>
                                  <w:marBottom w:val="0"/>
                                  <w:divBdr>
                                    <w:top w:val="none" w:sz="0" w:space="0" w:color="auto"/>
                                    <w:left w:val="none" w:sz="0" w:space="0" w:color="auto"/>
                                    <w:bottom w:val="none" w:sz="0" w:space="0" w:color="auto"/>
                                    <w:right w:val="none" w:sz="0" w:space="0" w:color="auto"/>
                                  </w:divBdr>
                                </w:div>
                                <w:div w:id="1206671947">
                                  <w:marLeft w:val="0"/>
                                  <w:marRight w:val="0"/>
                                  <w:marTop w:val="0"/>
                                  <w:marBottom w:val="0"/>
                                  <w:divBdr>
                                    <w:top w:val="none" w:sz="0" w:space="0" w:color="auto"/>
                                    <w:left w:val="none" w:sz="0" w:space="0" w:color="auto"/>
                                    <w:bottom w:val="none" w:sz="0" w:space="0" w:color="auto"/>
                                    <w:right w:val="none" w:sz="0" w:space="0" w:color="auto"/>
                                  </w:divBdr>
                                </w:div>
                                <w:div w:id="1237469481">
                                  <w:marLeft w:val="0"/>
                                  <w:marRight w:val="0"/>
                                  <w:marTop w:val="0"/>
                                  <w:marBottom w:val="0"/>
                                  <w:divBdr>
                                    <w:top w:val="none" w:sz="0" w:space="0" w:color="auto"/>
                                    <w:left w:val="none" w:sz="0" w:space="0" w:color="auto"/>
                                    <w:bottom w:val="none" w:sz="0" w:space="0" w:color="auto"/>
                                    <w:right w:val="none" w:sz="0" w:space="0" w:color="auto"/>
                                  </w:divBdr>
                                </w:div>
                                <w:div w:id="1261986042">
                                  <w:marLeft w:val="0"/>
                                  <w:marRight w:val="0"/>
                                  <w:marTop w:val="0"/>
                                  <w:marBottom w:val="0"/>
                                  <w:divBdr>
                                    <w:top w:val="none" w:sz="0" w:space="0" w:color="auto"/>
                                    <w:left w:val="none" w:sz="0" w:space="0" w:color="auto"/>
                                    <w:bottom w:val="none" w:sz="0" w:space="0" w:color="auto"/>
                                    <w:right w:val="none" w:sz="0" w:space="0" w:color="auto"/>
                                  </w:divBdr>
                                </w:div>
                                <w:div w:id="1325547084">
                                  <w:marLeft w:val="0"/>
                                  <w:marRight w:val="0"/>
                                  <w:marTop w:val="0"/>
                                  <w:marBottom w:val="0"/>
                                  <w:divBdr>
                                    <w:top w:val="none" w:sz="0" w:space="0" w:color="auto"/>
                                    <w:left w:val="none" w:sz="0" w:space="0" w:color="auto"/>
                                    <w:bottom w:val="none" w:sz="0" w:space="0" w:color="auto"/>
                                    <w:right w:val="none" w:sz="0" w:space="0" w:color="auto"/>
                                  </w:divBdr>
                                </w:div>
                                <w:div w:id="1341926739">
                                  <w:marLeft w:val="0"/>
                                  <w:marRight w:val="0"/>
                                  <w:marTop w:val="0"/>
                                  <w:marBottom w:val="0"/>
                                  <w:divBdr>
                                    <w:top w:val="none" w:sz="0" w:space="0" w:color="auto"/>
                                    <w:left w:val="none" w:sz="0" w:space="0" w:color="auto"/>
                                    <w:bottom w:val="none" w:sz="0" w:space="0" w:color="auto"/>
                                    <w:right w:val="none" w:sz="0" w:space="0" w:color="auto"/>
                                  </w:divBdr>
                                </w:div>
                                <w:div w:id="1360624563">
                                  <w:marLeft w:val="0"/>
                                  <w:marRight w:val="0"/>
                                  <w:marTop w:val="0"/>
                                  <w:marBottom w:val="0"/>
                                  <w:divBdr>
                                    <w:top w:val="none" w:sz="0" w:space="0" w:color="auto"/>
                                    <w:left w:val="none" w:sz="0" w:space="0" w:color="auto"/>
                                    <w:bottom w:val="none" w:sz="0" w:space="0" w:color="auto"/>
                                    <w:right w:val="none" w:sz="0" w:space="0" w:color="auto"/>
                                  </w:divBdr>
                                </w:div>
                                <w:div w:id="1363021223">
                                  <w:marLeft w:val="0"/>
                                  <w:marRight w:val="0"/>
                                  <w:marTop w:val="0"/>
                                  <w:marBottom w:val="0"/>
                                  <w:divBdr>
                                    <w:top w:val="none" w:sz="0" w:space="0" w:color="auto"/>
                                    <w:left w:val="none" w:sz="0" w:space="0" w:color="auto"/>
                                    <w:bottom w:val="none" w:sz="0" w:space="0" w:color="auto"/>
                                    <w:right w:val="none" w:sz="0" w:space="0" w:color="auto"/>
                                  </w:divBdr>
                                </w:div>
                                <w:div w:id="1374426584">
                                  <w:marLeft w:val="0"/>
                                  <w:marRight w:val="0"/>
                                  <w:marTop w:val="0"/>
                                  <w:marBottom w:val="0"/>
                                  <w:divBdr>
                                    <w:top w:val="none" w:sz="0" w:space="0" w:color="auto"/>
                                    <w:left w:val="none" w:sz="0" w:space="0" w:color="auto"/>
                                    <w:bottom w:val="none" w:sz="0" w:space="0" w:color="auto"/>
                                    <w:right w:val="none" w:sz="0" w:space="0" w:color="auto"/>
                                  </w:divBdr>
                                </w:div>
                                <w:div w:id="1376462840">
                                  <w:marLeft w:val="0"/>
                                  <w:marRight w:val="0"/>
                                  <w:marTop w:val="0"/>
                                  <w:marBottom w:val="0"/>
                                  <w:divBdr>
                                    <w:top w:val="none" w:sz="0" w:space="0" w:color="auto"/>
                                    <w:left w:val="none" w:sz="0" w:space="0" w:color="auto"/>
                                    <w:bottom w:val="none" w:sz="0" w:space="0" w:color="auto"/>
                                    <w:right w:val="none" w:sz="0" w:space="0" w:color="auto"/>
                                  </w:divBdr>
                                </w:div>
                                <w:div w:id="1379163838">
                                  <w:marLeft w:val="0"/>
                                  <w:marRight w:val="0"/>
                                  <w:marTop w:val="0"/>
                                  <w:marBottom w:val="0"/>
                                  <w:divBdr>
                                    <w:top w:val="none" w:sz="0" w:space="0" w:color="auto"/>
                                    <w:left w:val="none" w:sz="0" w:space="0" w:color="auto"/>
                                    <w:bottom w:val="none" w:sz="0" w:space="0" w:color="auto"/>
                                    <w:right w:val="none" w:sz="0" w:space="0" w:color="auto"/>
                                  </w:divBdr>
                                </w:div>
                                <w:div w:id="1416708141">
                                  <w:marLeft w:val="0"/>
                                  <w:marRight w:val="0"/>
                                  <w:marTop w:val="0"/>
                                  <w:marBottom w:val="0"/>
                                  <w:divBdr>
                                    <w:top w:val="none" w:sz="0" w:space="0" w:color="auto"/>
                                    <w:left w:val="none" w:sz="0" w:space="0" w:color="auto"/>
                                    <w:bottom w:val="none" w:sz="0" w:space="0" w:color="auto"/>
                                    <w:right w:val="none" w:sz="0" w:space="0" w:color="auto"/>
                                  </w:divBdr>
                                </w:div>
                                <w:div w:id="1419129964">
                                  <w:marLeft w:val="0"/>
                                  <w:marRight w:val="0"/>
                                  <w:marTop w:val="0"/>
                                  <w:marBottom w:val="0"/>
                                  <w:divBdr>
                                    <w:top w:val="none" w:sz="0" w:space="0" w:color="auto"/>
                                    <w:left w:val="none" w:sz="0" w:space="0" w:color="auto"/>
                                    <w:bottom w:val="none" w:sz="0" w:space="0" w:color="auto"/>
                                    <w:right w:val="none" w:sz="0" w:space="0" w:color="auto"/>
                                  </w:divBdr>
                                </w:div>
                                <w:div w:id="1449472517">
                                  <w:marLeft w:val="0"/>
                                  <w:marRight w:val="0"/>
                                  <w:marTop w:val="0"/>
                                  <w:marBottom w:val="0"/>
                                  <w:divBdr>
                                    <w:top w:val="none" w:sz="0" w:space="0" w:color="auto"/>
                                    <w:left w:val="none" w:sz="0" w:space="0" w:color="auto"/>
                                    <w:bottom w:val="none" w:sz="0" w:space="0" w:color="auto"/>
                                    <w:right w:val="none" w:sz="0" w:space="0" w:color="auto"/>
                                  </w:divBdr>
                                </w:div>
                                <w:div w:id="1454052677">
                                  <w:marLeft w:val="0"/>
                                  <w:marRight w:val="0"/>
                                  <w:marTop w:val="0"/>
                                  <w:marBottom w:val="0"/>
                                  <w:divBdr>
                                    <w:top w:val="none" w:sz="0" w:space="0" w:color="auto"/>
                                    <w:left w:val="none" w:sz="0" w:space="0" w:color="auto"/>
                                    <w:bottom w:val="none" w:sz="0" w:space="0" w:color="auto"/>
                                    <w:right w:val="none" w:sz="0" w:space="0" w:color="auto"/>
                                  </w:divBdr>
                                </w:div>
                                <w:div w:id="1490709333">
                                  <w:marLeft w:val="0"/>
                                  <w:marRight w:val="0"/>
                                  <w:marTop w:val="0"/>
                                  <w:marBottom w:val="0"/>
                                  <w:divBdr>
                                    <w:top w:val="none" w:sz="0" w:space="0" w:color="auto"/>
                                    <w:left w:val="none" w:sz="0" w:space="0" w:color="auto"/>
                                    <w:bottom w:val="none" w:sz="0" w:space="0" w:color="auto"/>
                                    <w:right w:val="none" w:sz="0" w:space="0" w:color="auto"/>
                                  </w:divBdr>
                                </w:div>
                                <w:div w:id="1494757602">
                                  <w:marLeft w:val="0"/>
                                  <w:marRight w:val="0"/>
                                  <w:marTop w:val="0"/>
                                  <w:marBottom w:val="0"/>
                                  <w:divBdr>
                                    <w:top w:val="none" w:sz="0" w:space="0" w:color="auto"/>
                                    <w:left w:val="none" w:sz="0" w:space="0" w:color="auto"/>
                                    <w:bottom w:val="none" w:sz="0" w:space="0" w:color="auto"/>
                                    <w:right w:val="none" w:sz="0" w:space="0" w:color="auto"/>
                                  </w:divBdr>
                                </w:div>
                                <w:div w:id="1504395096">
                                  <w:marLeft w:val="0"/>
                                  <w:marRight w:val="0"/>
                                  <w:marTop w:val="0"/>
                                  <w:marBottom w:val="0"/>
                                  <w:divBdr>
                                    <w:top w:val="none" w:sz="0" w:space="0" w:color="auto"/>
                                    <w:left w:val="none" w:sz="0" w:space="0" w:color="auto"/>
                                    <w:bottom w:val="none" w:sz="0" w:space="0" w:color="auto"/>
                                    <w:right w:val="none" w:sz="0" w:space="0" w:color="auto"/>
                                  </w:divBdr>
                                </w:div>
                                <w:div w:id="1531409732">
                                  <w:marLeft w:val="0"/>
                                  <w:marRight w:val="0"/>
                                  <w:marTop w:val="0"/>
                                  <w:marBottom w:val="0"/>
                                  <w:divBdr>
                                    <w:top w:val="none" w:sz="0" w:space="0" w:color="auto"/>
                                    <w:left w:val="none" w:sz="0" w:space="0" w:color="auto"/>
                                    <w:bottom w:val="none" w:sz="0" w:space="0" w:color="auto"/>
                                    <w:right w:val="none" w:sz="0" w:space="0" w:color="auto"/>
                                  </w:divBdr>
                                </w:div>
                                <w:div w:id="1537351499">
                                  <w:marLeft w:val="0"/>
                                  <w:marRight w:val="0"/>
                                  <w:marTop w:val="0"/>
                                  <w:marBottom w:val="0"/>
                                  <w:divBdr>
                                    <w:top w:val="none" w:sz="0" w:space="0" w:color="auto"/>
                                    <w:left w:val="none" w:sz="0" w:space="0" w:color="auto"/>
                                    <w:bottom w:val="none" w:sz="0" w:space="0" w:color="auto"/>
                                    <w:right w:val="none" w:sz="0" w:space="0" w:color="auto"/>
                                  </w:divBdr>
                                </w:div>
                                <w:div w:id="1544753287">
                                  <w:marLeft w:val="0"/>
                                  <w:marRight w:val="0"/>
                                  <w:marTop w:val="0"/>
                                  <w:marBottom w:val="0"/>
                                  <w:divBdr>
                                    <w:top w:val="none" w:sz="0" w:space="0" w:color="auto"/>
                                    <w:left w:val="none" w:sz="0" w:space="0" w:color="auto"/>
                                    <w:bottom w:val="none" w:sz="0" w:space="0" w:color="auto"/>
                                    <w:right w:val="none" w:sz="0" w:space="0" w:color="auto"/>
                                  </w:divBdr>
                                </w:div>
                                <w:div w:id="1557547830">
                                  <w:marLeft w:val="0"/>
                                  <w:marRight w:val="0"/>
                                  <w:marTop w:val="0"/>
                                  <w:marBottom w:val="0"/>
                                  <w:divBdr>
                                    <w:top w:val="none" w:sz="0" w:space="0" w:color="auto"/>
                                    <w:left w:val="none" w:sz="0" w:space="0" w:color="auto"/>
                                    <w:bottom w:val="none" w:sz="0" w:space="0" w:color="auto"/>
                                    <w:right w:val="none" w:sz="0" w:space="0" w:color="auto"/>
                                  </w:divBdr>
                                </w:div>
                                <w:div w:id="1563175463">
                                  <w:marLeft w:val="0"/>
                                  <w:marRight w:val="0"/>
                                  <w:marTop w:val="0"/>
                                  <w:marBottom w:val="0"/>
                                  <w:divBdr>
                                    <w:top w:val="none" w:sz="0" w:space="0" w:color="auto"/>
                                    <w:left w:val="none" w:sz="0" w:space="0" w:color="auto"/>
                                    <w:bottom w:val="none" w:sz="0" w:space="0" w:color="auto"/>
                                    <w:right w:val="none" w:sz="0" w:space="0" w:color="auto"/>
                                  </w:divBdr>
                                </w:div>
                                <w:div w:id="1595362345">
                                  <w:marLeft w:val="0"/>
                                  <w:marRight w:val="0"/>
                                  <w:marTop w:val="0"/>
                                  <w:marBottom w:val="0"/>
                                  <w:divBdr>
                                    <w:top w:val="none" w:sz="0" w:space="0" w:color="auto"/>
                                    <w:left w:val="none" w:sz="0" w:space="0" w:color="auto"/>
                                    <w:bottom w:val="none" w:sz="0" w:space="0" w:color="auto"/>
                                    <w:right w:val="none" w:sz="0" w:space="0" w:color="auto"/>
                                  </w:divBdr>
                                </w:div>
                                <w:div w:id="1595433060">
                                  <w:marLeft w:val="0"/>
                                  <w:marRight w:val="0"/>
                                  <w:marTop w:val="0"/>
                                  <w:marBottom w:val="0"/>
                                  <w:divBdr>
                                    <w:top w:val="none" w:sz="0" w:space="0" w:color="auto"/>
                                    <w:left w:val="none" w:sz="0" w:space="0" w:color="auto"/>
                                    <w:bottom w:val="none" w:sz="0" w:space="0" w:color="auto"/>
                                    <w:right w:val="none" w:sz="0" w:space="0" w:color="auto"/>
                                  </w:divBdr>
                                </w:div>
                                <w:div w:id="1621106391">
                                  <w:marLeft w:val="0"/>
                                  <w:marRight w:val="0"/>
                                  <w:marTop w:val="0"/>
                                  <w:marBottom w:val="0"/>
                                  <w:divBdr>
                                    <w:top w:val="none" w:sz="0" w:space="0" w:color="auto"/>
                                    <w:left w:val="none" w:sz="0" w:space="0" w:color="auto"/>
                                    <w:bottom w:val="none" w:sz="0" w:space="0" w:color="auto"/>
                                    <w:right w:val="none" w:sz="0" w:space="0" w:color="auto"/>
                                  </w:divBdr>
                                </w:div>
                                <w:div w:id="1650279376">
                                  <w:marLeft w:val="0"/>
                                  <w:marRight w:val="0"/>
                                  <w:marTop w:val="0"/>
                                  <w:marBottom w:val="0"/>
                                  <w:divBdr>
                                    <w:top w:val="none" w:sz="0" w:space="0" w:color="auto"/>
                                    <w:left w:val="none" w:sz="0" w:space="0" w:color="auto"/>
                                    <w:bottom w:val="none" w:sz="0" w:space="0" w:color="auto"/>
                                    <w:right w:val="none" w:sz="0" w:space="0" w:color="auto"/>
                                  </w:divBdr>
                                </w:div>
                                <w:div w:id="1676609001">
                                  <w:marLeft w:val="0"/>
                                  <w:marRight w:val="0"/>
                                  <w:marTop w:val="0"/>
                                  <w:marBottom w:val="0"/>
                                  <w:divBdr>
                                    <w:top w:val="none" w:sz="0" w:space="0" w:color="auto"/>
                                    <w:left w:val="none" w:sz="0" w:space="0" w:color="auto"/>
                                    <w:bottom w:val="none" w:sz="0" w:space="0" w:color="auto"/>
                                    <w:right w:val="none" w:sz="0" w:space="0" w:color="auto"/>
                                  </w:divBdr>
                                </w:div>
                                <w:div w:id="1739204827">
                                  <w:marLeft w:val="0"/>
                                  <w:marRight w:val="0"/>
                                  <w:marTop w:val="0"/>
                                  <w:marBottom w:val="0"/>
                                  <w:divBdr>
                                    <w:top w:val="none" w:sz="0" w:space="0" w:color="auto"/>
                                    <w:left w:val="none" w:sz="0" w:space="0" w:color="auto"/>
                                    <w:bottom w:val="none" w:sz="0" w:space="0" w:color="auto"/>
                                    <w:right w:val="none" w:sz="0" w:space="0" w:color="auto"/>
                                  </w:divBdr>
                                </w:div>
                                <w:div w:id="1755280852">
                                  <w:marLeft w:val="0"/>
                                  <w:marRight w:val="0"/>
                                  <w:marTop w:val="0"/>
                                  <w:marBottom w:val="0"/>
                                  <w:divBdr>
                                    <w:top w:val="none" w:sz="0" w:space="0" w:color="auto"/>
                                    <w:left w:val="none" w:sz="0" w:space="0" w:color="auto"/>
                                    <w:bottom w:val="none" w:sz="0" w:space="0" w:color="auto"/>
                                    <w:right w:val="none" w:sz="0" w:space="0" w:color="auto"/>
                                  </w:divBdr>
                                </w:div>
                                <w:div w:id="1756317372">
                                  <w:marLeft w:val="0"/>
                                  <w:marRight w:val="0"/>
                                  <w:marTop w:val="0"/>
                                  <w:marBottom w:val="0"/>
                                  <w:divBdr>
                                    <w:top w:val="none" w:sz="0" w:space="0" w:color="auto"/>
                                    <w:left w:val="none" w:sz="0" w:space="0" w:color="auto"/>
                                    <w:bottom w:val="none" w:sz="0" w:space="0" w:color="auto"/>
                                    <w:right w:val="none" w:sz="0" w:space="0" w:color="auto"/>
                                  </w:divBdr>
                                </w:div>
                                <w:div w:id="1787197184">
                                  <w:marLeft w:val="0"/>
                                  <w:marRight w:val="0"/>
                                  <w:marTop w:val="0"/>
                                  <w:marBottom w:val="0"/>
                                  <w:divBdr>
                                    <w:top w:val="none" w:sz="0" w:space="0" w:color="auto"/>
                                    <w:left w:val="none" w:sz="0" w:space="0" w:color="auto"/>
                                    <w:bottom w:val="none" w:sz="0" w:space="0" w:color="auto"/>
                                    <w:right w:val="none" w:sz="0" w:space="0" w:color="auto"/>
                                  </w:divBdr>
                                </w:div>
                                <w:div w:id="1804040780">
                                  <w:marLeft w:val="0"/>
                                  <w:marRight w:val="0"/>
                                  <w:marTop w:val="0"/>
                                  <w:marBottom w:val="0"/>
                                  <w:divBdr>
                                    <w:top w:val="none" w:sz="0" w:space="0" w:color="auto"/>
                                    <w:left w:val="none" w:sz="0" w:space="0" w:color="auto"/>
                                    <w:bottom w:val="none" w:sz="0" w:space="0" w:color="auto"/>
                                    <w:right w:val="none" w:sz="0" w:space="0" w:color="auto"/>
                                  </w:divBdr>
                                </w:div>
                                <w:div w:id="1826124602">
                                  <w:marLeft w:val="0"/>
                                  <w:marRight w:val="0"/>
                                  <w:marTop w:val="0"/>
                                  <w:marBottom w:val="0"/>
                                  <w:divBdr>
                                    <w:top w:val="none" w:sz="0" w:space="0" w:color="auto"/>
                                    <w:left w:val="none" w:sz="0" w:space="0" w:color="auto"/>
                                    <w:bottom w:val="none" w:sz="0" w:space="0" w:color="auto"/>
                                    <w:right w:val="none" w:sz="0" w:space="0" w:color="auto"/>
                                  </w:divBdr>
                                </w:div>
                                <w:div w:id="1827428603">
                                  <w:marLeft w:val="0"/>
                                  <w:marRight w:val="0"/>
                                  <w:marTop w:val="0"/>
                                  <w:marBottom w:val="0"/>
                                  <w:divBdr>
                                    <w:top w:val="none" w:sz="0" w:space="0" w:color="auto"/>
                                    <w:left w:val="none" w:sz="0" w:space="0" w:color="auto"/>
                                    <w:bottom w:val="none" w:sz="0" w:space="0" w:color="auto"/>
                                    <w:right w:val="none" w:sz="0" w:space="0" w:color="auto"/>
                                  </w:divBdr>
                                </w:div>
                                <w:div w:id="1836727429">
                                  <w:marLeft w:val="0"/>
                                  <w:marRight w:val="0"/>
                                  <w:marTop w:val="0"/>
                                  <w:marBottom w:val="0"/>
                                  <w:divBdr>
                                    <w:top w:val="none" w:sz="0" w:space="0" w:color="auto"/>
                                    <w:left w:val="none" w:sz="0" w:space="0" w:color="auto"/>
                                    <w:bottom w:val="none" w:sz="0" w:space="0" w:color="auto"/>
                                    <w:right w:val="none" w:sz="0" w:space="0" w:color="auto"/>
                                  </w:divBdr>
                                </w:div>
                                <w:div w:id="1836996174">
                                  <w:marLeft w:val="0"/>
                                  <w:marRight w:val="0"/>
                                  <w:marTop w:val="0"/>
                                  <w:marBottom w:val="0"/>
                                  <w:divBdr>
                                    <w:top w:val="none" w:sz="0" w:space="0" w:color="auto"/>
                                    <w:left w:val="none" w:sz="0" w:space="0" w:color="auto"/>
                                    <w:bottom w:val="none" w:sz="0" w:space="0" w:color="auto"/>
                                    <w:right w:val="none" w:sz="0" w:space="0" w:color="auto"/>
                                  </w:divBdr>
                                </w:div>
                                <w:div w:id="1841117182">
                                  <w:marLeft w:val="0"/>
                                  <w:marRight w:val="0"/>
                                  <w:marTop w:val="0"/>
                                  <w:marBottom w:val="0"/>
                                  <w:divBdr>
                                    <w:top w:val="none" w:sz="0" w:space="0" w:color="auto"/>
                                    <w:left w:val="none" w:sz="0" w:space="0" w:color="auto"/>
                                    <w:bottom w:val="none" w:sz="0" w:space="0" w:color="auto"/>
                                    <w:right w:val="none" w:sz="0" w:space="0" w:color="auto"/>
                                  </w:divBdr>
                                </w:div>
                                <w:div w:id="1874268013">
                                  <w:marLeft w:val="0"/>
                                  <w:marRight w:val="0"/>
                                  <w:marTop w:val="0"/>
                                  <w:marBottom w:val="0"/>
                                  <w:divBdr>
                                    <w:top w:val="none" w:sz="0" w:space="0" w:color="auto"/>
                                    <w:left w:val="none" w:sz="0" w:space="0" w:color="auto"/>
                                    <w:bottom w:val="none" w:sz="0" w:space="0" w:color="auto"/>
                                    <w:right w:val="none" w:sz="0" w:space="0" w:color="auto"/>
                                  </w:divBdr>
                                </w:div>
                                <w:div w:id="1875144999">
                                  <w:marLeft w:val="0"/>
                                  <w:marRight w:val="0"/>
                                  <w:marTop w:val="0"/>
                                  <w:marBottom w:val="0"/>
                                  <w:divBdr>
                                    <w:top w:val="none" w:sz="0" w:space="0" w:color="auto"/>
                                    <w:left w:val="none" w:sz="0" w:space="0" w:color="auto"/>
                                    <w:bottom w:val="none" w:sz="0" w:space="0" w:color="auto"/>
                                    <w:right w:val="none" w:sz="0" w:space="0" w:color="auto"/>
                                  </w:divBdr>
                                </w:div>
                                <w:div w:id="1876189150">
                                  <w:marLeft w:val="0"/>
                                  <w:marRight w:val="0"/>
                                  <w:marTop w:val="0"/>
                                  <w:marBottom w:val="0"/>
                                  <w:divBdr>
                                    <w:top w:val="none" w:sz="0" w:space="0" w:color="auto"/>
                                    <w:left w:val="none" w:sz="0" w:space="0" w:color="auto"/>
                                    <w:bottom w:val="none" w:sz="0" w:space="0" w:color="auto"/>
                                    <w:right w:val="none" w:sz="0" w:space="0" w:color="auto"/>
                                  </w:divBdr>
                                </w:div>
                                <w:div w:id="1897662923">
                                  <w:marLeft w:val="0"/>
                                  <w:marRight w:val="0"/>
                                  <w:marTop w:val="0"/>
                                  <w:marBottom w:val="0"/>
                                  <w:divBdr>
                                    <w:top w:val="none" w:sz="0" w:space="0" w:color="auto"/>
                                    <w:left w:val="none" w:sz="0" w:space="0" w:color="auto"/>
                                    <w:bottom w:val="none" w:sz="0" w:space="0" w:color="auto"/>
                                    <w:right w:val="none" w:sz="0" w:space="0" w:color="auto"/>
                                  </w:divBdr>
                                </w:div>
                                <w:div w:id="1905408855">
                                  <w:marLeft w:val="0"/>
                                  <w:marRight w:val="0"/>
                                  <w:marTop w:val="0"/>
                                  <w:marBottom w:val="0"/>
                                  <w:divBdr>
                                    <w:top w:val="none" w:sz="0" w:space="0" w:color="auto"/>
                                    <w:left w:val="none" w:sz="0" w:space="0" w:color="auto"/>
                                    <w:bottom w:val="none" w:sz="0" w:space="0" w:color="auto"/>
                                    <w:right w:val="none" w:sz="0" w:space="0" w:color="auto"/>
                                  </w:divBdr>
                                </w:div>
                                <w:div w:id="1923369804">
                                  <w:marLeft w:val="0"/>
                                  <w:marRight w:val="0"/>
                                  <w:marTop w:val="0"/>
                                  <w:marBottom w:val="0"/>
                                  <w:divBdr>
                                    <w:top w:val="none" w:sz="0" w:space="0" w:color="auto"/>
                                    <w:left w:val="none" w:sz="0" w:space="0" w:color="auto"/>
                                    <w:bottom w:val="none" w:sz="0" w:space="0" w:color="auto"/>
                                    <w:right w:val="none" w:sz="0" w:space="0" w:color="auto"/>
                                  </w:divBdr>
                                </w:div>
                                <w:div w:id="2032608702">
                                  <w:marLeft w:val="0"/>
                                  <w:marRight w:val="0"/>
                                  <w:marTop w:val="0"/>
                                  <w:marBottom w:val="0"/>
                                  <w:divBdr>
                                    <w:top w:val="none" w:sz="0" w:space="0" w:color="auto"/>
                                    <w:left w:val="none" w:sz="0" w:space="0" w:color="auto"/>
                                    <w:bottom w:val="none" w:sz="0" w:space="0" w:color="auto"/>
                                    <w:right w:val="none" w:sz="0" w:space="0" w:color="auto"/>
                                  </w:divBdr>
                                </w:div>
                                <w:div w:id="2055035421">
                                  <w:marLeft w:val="0"/>
                                  <w:marRight w:val="0"/>
                                  <w:marTop w:val="0"/>
                                  <w:marBottom w:val="0"/>
                                  <w:divBdr>
                                    <w:top w:val="none" w:sz="0" w:space="0" w:color="auto"/>
                                    <w:left w:val="none" w:sz="0" w:space="0" w:color="auto"/>
                                    <w:bottom w:val="none" w:sz="0" w:space="0" w:color="auto"/>
                                    <w:right w:val="none" w:sz="0" w:space="0" w:color="auto"/>
                                  </w:divBdr>
                                </w:div>
                                <w:div w:id="2056813499">
                                  <w:marLeft w:val="0"/>
                                  <w:marRight w:val="0"/>
                                  <w:marTop w:val="0"/>
                                  <w:marBottom w:val="0"/>
                                  <w:divBdr>
                                    <w:top w:val="none" w:sz="0" w:space="0" w:color="auto"/>
                                    <w:left w:val="none" w:sz="0" w:space="0" w:color="auto"/>
                                    <w:bottom w:val="none" w:sz="0" w:space="0" w:color="auto"/>
                                    <w:right w:val="none" w:sz="0" w:space="0" w:color="auto"/>
                                  </w:divBdr>
                                </w:div>
                                <w:div w:id="2108304546">
                                  <w:marLeft w:val="0"/>
                                  <w:marRight w:val="0"/>
                                  <w:marTop w:val="0"/>
                                  <w:marBottom w:val="0"/>
                                  <w:divBdr>
                                    <w:top w:val="none" w:sz="0" w:space="0" w:color="auto"/>
                                    <w:left w:val="none" w:sz="0" w:space="0" w:color="auto"/>
                                    <w:bottom w:val="none" w:sz="0" w:space="0" w:color="auto"/>
                                    <w:right w:val="none" w:sz="0" w:space="0" w:color="auto"/>
                                  </w:divBdr>
                                </w:div>
                                <w:div w:id="2110076759">
                                  <w:marLeft w:val="0"/>
                                  <w:marRight w:val="0"/>
                                  <w:marTop w:val="0"/>
                                  <w:marBottom w:val="0"/>
                                  <w:divBdr>
                                    <w:top w:val="none" w:sz="0" w:space="0" w:color="auto"/>
                                    <w:left w:val="none" w:sz="0" w:space="0" w:color="auto"/>
                                    <w:bottom w:val="none" w:sz="0" w:space="0" w:color="auto"/>
                                    <w:right w:val="none" w:sz="0" w:space="0" w:color="auto"/>
                                  </w:divBdr>
                                </w:div>
                                <w:div w:id="21436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596227">
      <w:bodyDiv w:val="1"/>
      <w:marLeft w:val="0"/>
      <w:marRight w:val="0"/>
      <w:marTop w:val="0"/>
      <w:marBottom w:val="0"/>
      <w:divBdr>
        <w:top w:val="none" w:sz="0" w:space="0" w:color="auto"/>
        <w:left w:val="none" w:sz="0" w:space="0" w:color="auto"/>
        <w:bottom w:val="none" w:sz="0" w:space="0" w:color="auto"/>
        <w:right w:val="none" w:sz="0" w:space="0" w:color="auto"/>
      </w:divBdr>
    </w:div>
    <w:div w:id="1869369863">
      <w:bodyDiv w:val="1"/>
      <w:marLeft w:val="0"/>
      <w:marRight w:val="0"/>
      <w:marTop w:val="0"/>
      <w:marBottom w:val="0"/>
      <w:divBdr>
        <w:top w:val="none" w:sz="0" w:space="0" w:color="auto"/>
        <w:left w:val="none" w:sz="0" w:space="0" w:color="auto"/>
        <w:bottom w:val="none" w:sz="0" w:space="0" w:color="auto"/>
        <w:right w:val="none" w:sz="0" w:space="0" w:color="auto"/>
      </w:divBdr>
    </w:div>
    <w:div w:id="1920364872">
      <w:bodyDiv w:val="1"/>
      <w:marLeft w:val="0"/>
      <w:marRight w:val="0"/>
      <w:marTop w:val="0"/>
      <w:marBottom w:val="0"/>
      <w:divBdr>
        <w:top w:val="none" w:sz="0" w:space="0" w:color="auto"/>
        <w:left w:val="none" w:sz="0" w:space="0" w:color="auto"/>
        <w:bottom w:val="none" w:sz="0" w:space="0" w:color="auto"/>
        <w:right w:val="none" w:sz="0" w:space="0" w:color="auto"/>
      </w:divBdr>
    </w:div>
    <w:div w:id="1949701782">
      <w:bodyDiv w:val="1"/>
      <w:marLeft w:val="0"/>
      <w:marRight w:val="0"/>
      <w:marTop w:val="0"/>
      <w:marBottom w:val="0"/>
      <w:divBdr>
        <w:top w:val="none" w:sz="0" w:space="0" w:color="auto"/>
        <w:left w:val="none" w:sz="0" w:space="0" w:color="auto"/>
        <w:bottom w:val="none" w:sz="0" w:space="0" w:color="auto"/>
        <w:right w:val="none" w:sz="0" w:space="0" w:color="auto"/>
      </w:divBdr>
    </w:div>
    <w:div w:id="1958023401">
      <w:bodyDiv w:val="1"/>
      <w:marLeft w:val="0"/>
      <w:marRight w:val="0"/>
      <w:marTop w:val="0"/>
      <w:marBottom w:val="0"/>
      <w:divBdr>
        <w:top w:val="none" w:sz="0" w:space="0" w:color="auto"/>
        <w:left w:val="none" w:sz="0" w:space="0" w:color="auto"/>
        <w:bottom w:val="none" w:sz="0" w:space="0" w:color="auto"/>
        <w:right w:val="none" w:sz="0" w:space="0" w:color="auto"/>
      </w:divBdr>
    </w:div>
    <w:div w:id="2057075050">
      <w:bodyDiv w:val="1"/>
      <w:marLeft w:val="0"/>
      <w:marRight w:val="0"/>
      <w:marTop w:val="0"/>
      <w:marBottom w:val="0"/>
      <w:divBdr>
        <w:top w:val="none" w:sz="0" w:space="0" w:color="auto"/>
        <w:left w:val="none" w:sz="0" w:space="0" w:color="auto"/>
        <w:bottom w:val="none" w:sz="0" w:space="0" w:color="auto"/>
        <w:right w:val="none" w:sz="0" w:space="0" w:color="auto"/>
      </w:divBdr>
      <w:divsChild>
        <w:div w:id="1816986547">
          <w:marLeft w:val="0"/>
          <w:marRight w:val="0"/>
          <w:marTop w:val="0"/>
          <w:marBottom w:val="384"/>
          <w:divBdr>
            <w:top w:val="none" w:sz="0" w:space="0" w:color="auto"/>
            <w:left w:val="none" w:sz="0" w:space="0" w:color="auto"/>
            <w:bottom w:val="none" w:sz="0" w:space="0" w:color="auto"/>
            <w:right w:val="none" w:sz="0" w:space="0" w:color="auto"/>
          </w:divBdr>
        </w:div>
        <w:div w:id="2020960130">
          <w:marLeft w:val="0"/>
          <w:marRight w:val="0"/>
          <w:marTop w:val="0"/>
          <w:marBottom w:val="384"/>
          <w:divBdr>
            <w:top w:val="none" w:sz="0" w:space="0" w:color="auto"/>
            <w:left w:val="none" w:sz="0" w:space="0" w:color="auto"/>
            <w:bottom w:val="none" w:sz="0" w:space="0" w:color="auto"/>
            <w:right w:val="none" w:sz="0" w:space="0" w:color="auto"/>
          </w:divBdr>
        </w:div>
      </w:divsChild>
    </w:div>
    <w:div w:id="213355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dy@MyBreakthroughPerformanc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dy@MyBreakthroughPerformanc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bents@FutureSystemsConsul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DBA2E-4B78-4E44-BC80-FB09666E3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3025</Words>
  <Characters>17246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Bents</dc:creator>
  <cp:keywords/>
  <dc:description/>
  <cp:lastModifiedBy>Andy Hass</cp:lastModifiedBy>
  <cp:revision>13</cp:revision>
  <cp:lastPrinted>2017-09-14T23:23:00Z</cp:lastPrinted>
  <dcterms:created xsi:type="dcterms:W3CDTF">2018-02-07T19:36:00Z</dcterms:created>
  <dcterms:modified xsi:type="dcterms:W3CDTF">2018-02-28T21:18:00Z</dcterms:modified>
</cp:coreProperties>
</file>